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79" w:rsidRPr="008A4679" w:rsidRDefault="008A4679" w:rsidP="008A46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79">
        <w:rPr>
          <w:rFonts w:ascii="Times New Roman" w:hAnsi="Times New Roman" w:cs="Times New Roman"/>
          <w:b/>
          <w:sz w:val="24"/>
          <w:szCs w:val="24"/>
        </w:rPr>
        <w:t>Ботаника</w:t>
      </w:r>
    </w:p>
    <w:p w:rsidR="008A4679" w:rsidRPr="008A4679" w:rsidRDefault="008A4679" w:rsidP="003A4B89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b/>
          <w:i/>
          <w:sz w:val="24"/>
          <w:szCs w:val="24"/>
        </w:rPr>
        <w:t>« Ботанэ»</w:t>
      </w:r>
      <w:r>
        <w:rPr>
          <w:rFonts w:ascii="Times New Roman" w:hAnsi="Times New Roman" w:cs="Times New Roman"/>
          <w:sz w:val="24"/>
          <w:szCs w:val="24"/>
        </w:rPr>
        <w:t xml:space="preserve"> - трава (греч.). -э</w:t>
      </w:r>
      <w:r w:rsidRPr="008A4679">
        <w:rPr>
          <w:rFonts w:ascii="Times New Roman" w:hAnsi="Times New Roman" w:cs="Times New Roman"/>
          <w:sz w:val="24"/>
          <w:szCs w:val="24"/>
        </w:rPr>
        <w:t>то наука, изучающая жизнь растений, их внешнее и внутреннее строение, жизнедеятельность, условия обитания, распространение на Земле, взаимодействие с окружающей средой, их происхождение эволюцию.</w:t>
      </w:r>
    </w:p>
    <w:p w:rsidR="008A4679" w:rsidRPr="008A4679" w:rsidRDefault="008A4679" w:rsidP="003A4B89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A4679">
        <w:rPr>
          <w:rFonts w:ascii="Times New Roman" w:hAnsi="Times New Roman" w:cs="Times New Roman"/>
          <w:b/>
          <w:i/>
          <w:sz w:val="24"/>
          <w:szCs w:val="24"/>
        </w:rPr>
        <w:t>задача ботаники</w:t>
      </w:r>
      <w:r w:rsidRPr="008A4679">
        <w:rPr>
          <w:rFonts w:ascii="Times New Roman" w:hAnsi="Times New Roman" w:cs="Times New Roman"/>
          <w:sz w:val="24"/>
          <w:szCs w:val="24"/>
        </w:rPr>
        <w:t xml:space="preserve"> – всестороннее изучение растений для получения новых высокопродуктивных с/х культур и сохранение экологического равновесия в природе.</w:t>
      </w:r>
    </w:p>
    <w:p w:rsidR="008A4679" w:rsidRPr="008A4679" w:rsidRDefault="008A4679" w:rsidP="003A4B89">
      <w:pPr>
        <w:pStyle w:val="a3"/>
        <w:numPr>
          <w:ilvl w:val="0"/>
          <w:numId w:val="2"/>
        </w:numPr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679">
        <w:rPr>
          <w:rFonts w:ascii="Times New Roman" w:hAnsi="Times New Roman" w:cs="Times New Roman"/>
          <w:b/>
          <w:i/>
          <w:sz w:val="24"/>
          <w:szCs w:val="24"/>
        </w:rPr>
        <w:t>Основные разделы ботаники: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>- цитология (наука о строении растительной клетки)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>- морфология (наука о внешнем строении органов растения)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>- анатомия (наука о внутреннем строении)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>- физиология (наука о процессах, протекающих в растениях, ф-циях)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>- биохимия (наука о химических процессах в растениях)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>- систематика (наука о классификации  растений)</w:t>
      </w:r>
    </w:p>
    <w:p w:rsid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 xml:space="preserve">- фитоценология (наука о растительном покрове Земли, связи со средой обитания, развитии растительных сообществ) </w:t>
      </w:r>
    </w:p>
    <w:p w:rsid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679">
        <w:rPr>
          <w:rStyle w:val="a5"/>
          <w:rFonts w:eastAsiaTheme="minorEastAsia"/>
          <w:i w:val="0"/>
          <w:sz w:val="24"/>
          <w:szCs w:val="24"/>
        </w:rPr>
        <w:t>генетика</w:t>
      </w:r>
      <w:r w:rsidRPr="008A4679">
        <w:rPr>
          <w:rStyle w:val="20"/>
          <w:rFonts w:eastAsiaTheme="minorEastAsia"/>
          <w:sz w:val="24"/>
          <w:szCs w:val="24"/>
        </w:rPr>
        <w:t xml:space="preserve"> </w:t>
      </w:r>
      <w:r w:rsidRPr="008A4679">
        <w:rPr>
          <w:rFonts w:ascii="Times New Roman" w:hAnsi="Times New Roman" w:cs="Times New Roman"/>
          <w:sz w:val="24"/>
          <w:szCs w:val="24"/>
        </w:rPr>
        <w:t>- закономерности наследственности и изменчивости растительных организмов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679">
        <w:rPr>
          <w:rStyle w:val="a5"/>
          <w:rFonts w:eastAsiaTheme="minorEastAsia"/>
          <w:i w:val="0"/>
          <w:sz w:val="24"/>
          <w:szCs w:val="24"/>
        </w:rPr>
        <w:t>селекция</w:t>
      </w:r>
      <w:r w:rsidRPr="008A4679">
        <w:rPr>
          <w:rStyle w:val="20"/>
          <w:rFonts w:eastAsiaTheme="minorEastAsia"/>
          <w:i/>
          <w:sz w:val="24"/>
          <w:szCs w:val="24"/>
        </w:rPr>
        <w:t xml:space="preserve"> </w:t>
      </w:r>
      <w:r w:rsidRPr="008A4679">
        <w:rPr>
          <w:rFonts w:ascii="Times New Roman" w:hAnsi="Times New Roman" w:cs="Times New Roman"/>
          <w:i/>
          <w:sz w:val="24"/>
          <w:szCs w:val="24"/>
        </w:rPr>
        <w:t>-</w:t>
      </w:r>
      <w:r w:rsidRPr="008A4679">
        <w:rPr>
          <w:rFonts w:ascii="Times New Roman" w:hAnsi="Times New Roman" w:cs="Times New Roman"/>
          <w:sz w:val="24"/>
          <w:szCs w:val="24"/>
        </w:rPr>
        <w:t xml:space="preserve"> сохранение существующих и выведении новых сортов растений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eastAsiaTheme="minorEastAsia"/>
          <w:i w:val="0"/>
          <w:sz w:val="24"/>
          <w:szCs w:val="24"/>
        </w:rPr>
        <w:t xml:space="preserve">- </w:t>
      </w:r>
      <w:r w:rsidRPr="008A4679">
        <w:rPr>
          <w:rStyle w:val="a5"/>
          <w:rFonts w:eastAsiaTheme="minorEastAsia"/>
          <w:i w:val="0"/>
          <w:sz w:val="24"/>
          <w:szCs w:val="24"/>
        </w:rPr>
        <w:t>палеоботаника</w:t>
      </w:r>
      <w:r w:rsidRPr="008A4679">
        <w:rPr>
          <w:rStyle w:val="20"/>
          <w:rFonts w:eastAsiaTheme="minorEastAsia"/>
          <w:i/>
          <w:sz w:val="24"/>
          <w:szCs w:val="24"/>
        </w:rPr>
        <w:t xml:space="preserve"> </w:t>
      </w:r>
      <w:r w:rsidRPr="008A4679">
        <w:rPr>
          <w:rFonts w:ascii="Times New Roman" w:hAnsi="Times New Roman" w:cs="Times New Roman"/>
          <w:i/>
          <w:sz w:val="24"/>
          <w:szCs w:val="24"/>
        </w:rPr>
        <w:t>-</w:t>
      </w:r>
      <w:r w:rsidRPr="008A4679">
        <w:rPr>
          <w:rFonts w:ascii="Times New Roman" w:hAnsi="Times New Roman" w:cs="Times New Roman"/>
          <w:sz w:val="24"/>
          <w:szCs w:val="24"/>
        </w:rPr>
        <w:t xml:space="preserve"> ископаемые и вымершие виды растений прошлых геологических эпох</w:t>
      </w:r>
    </w:p>
    <w:p w:rsid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eastAsiaTheme="minorEastAsia"/>
          <w:i w:val="0"/>
          <w:sz w:val="24"/>
          <w:szCs w:val="24"/>
        </w:rPr>
        <w:t xml:space="preserve">- </w:t>
      </w:r>
      <w:r w:rsidRPr="008A4679">
        <w:rPr>
          <w:rStyle w:val="a5"/>
          <w:rFonts w:eastAsiaTheme="minorEastAsia"/>
          <w:i w:val="0"/>
          <w:sz w:val="24"/>
          <w:szCs w:val="24"/>
        </w:rPr>
        <w:t xml:space="preserve">геоботаника </w:t>
      </w:r>
      <w:r w:rsidRPr="008A4679">
        <w:rPr>
          <w:rStyle w:val="a5"/>
          <w:rFonts w:eastAsiaTheme="minorEastAsia"/>
          <w:sz w:val="24"/>
          <w:szCs w:val="24"/>
        </w:rPr>
        <w:t>-</w:t>
      </w:r>
      <w:r w:rsidRPr="008A4679">
        <w:rPr>
          <w:rFonts w:ascii="Times New Roman" w:hAnsi="Times New Roman" w:cs="Times New Roman"/>
          <w:sz w:val="24"/>
          <w:szCs w:val="24"/>
        </w:rPr>
        <w:t xml:space="preserve"> закономерности распределения растений на Земле, структуру растительных сообществ 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679">
        <w:rPr>
          <w:rStyle w:val="a5"/>
          <w:rFonts w:eastAsiaTheme="minorEastAsia"/>
          <w:i w:val="0"/>
          <w:sz w:val="24"/>
          <w:szCs w:val="24"/>
        </w:rPr>
        <w:t>экология</w:t>
      </w:r>
      <w:r w:rsidRPr="008A4679">
        <w:rPr>
          <w:rStyle w:val="20"/>
          <w:rFonts w:eastAsiaTheme="minorEastAsia"/>
          <w:sz w:val="24"/>
          <w:szCs w:val="24"/>
        </w:rPr>
        <w:t xml:space="preserve"> </w:t>
      </w:r>
      <w:r w:rsidRPr="008A4679">
        <w:rPr>
          <w:rFonts w:ascii="Times New Roman" w:hAnsi="Times New Roman" w:cs="Times New Roman"/>
          <w:sz w:val="24"/>
          <w:szCs w:val="24"/>
        </w:rPr>
        <w:t>- взаимосвязь растений и окружающей среды</w:t>
      </w:r>
    </w:p>
    <w:p w:rsidR="008A4679" w:rsidRPr="008A4679" w:rsidRDefault="008A4679" w:rsidP="003A4B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0C7F" w:rsidRDefault="008A4679" w:rsidP="003A4B8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A4679">
        <w:rPr>
          <w:rFonts w:ascii="Times New Roman" w:hAnsi="Times New Roman" w:cs="Times New Roman"/>
          <w:sz w:val="24"/>
          <w:szCs w:val="24"/>
        </w:rPr>
        <w:t xml:space="preserve">Наиболее известные </w:t>
      </w:r>
      <w:r w:rsidRPr="008A4679">
        <w:rPr>
          <w:rFonts w:ascii="Times New Roman" w:hAnsi="Times New Roman" w:cs="Times New Roman"/>
          <w:b/>
          <w:i/>
          <w:sz w:val="24"/>
          <w:szCs w:val="24"/>
        </w:rPr>
        <w:t>ученые-ботаники:</w:t>
      </w:r>
      <w:r w:rsidRPr="008A4679">
        <w:rPr>
          <w:rFonts w:ascii="Times New Roman" w:hAnsi="Times New Roman" w:cs="Times New Roman"/>
          <w:sz w:val="24"/>
          <w:szCs w:val="24"/>
        </w:rPr>
        <w:t xml:space="preserve"> Тимирязев (фотосинтез), Навашин (двойное оплодотворение), Вавилов (центры происхождения растений).</w:t>
      </w:r>
    </w:p>
    <w:p w:rsidR="000B0C7F" w:rsidRPr="000B0C7F" w:rsidRDefault="000B0C7F" w:rsidP="003A4B8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C7F">
        <w:rPr>
          <w:rStyle w:val="25"/>
          <w:rFonts w:eastAsiaTheme="minorEastAsia"/>
          <w:b/>
          <w:sz w:val="24"/>
          <w:szCs w:val="24"/>
        </w:rPr>
        <w:t>Роль растений в природе</w:t>
      </w:r>
    </w:p>
    <w:p w:rsidR="000B0C7F" w:rsidRPr="000B0C7F" w:rsidRDefault="000B0C7F" w:rsidP="003A4B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B0C7F">
        <w:rPr>
          <w:rFonts w:ascii="Times New Roman" w:hAnsi="Times New Roman" w:cs="Times New Roman"/>
          <w:sz w:val="24"/>
          <w:szCs w:val="24"/>
        </w:rPr>
        <w:t>Вместе с животными формируют природную среду. Являются компонентами биогеоценозов.</w:t>
      </w:r>
      <w:bookmarkEnd w:id="0"/>
    </w:p>
    <w:p w:rsidR="000B0C7F" w:rsidRPr="000B0C7F" w:rsidRDefault="000B0C7F" w:rsidP="003A4B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Участвуют в круговороте веществ и природе</w:t>
      </w:r>
    </w:p>
    <w:p w:rsidR="000B0C7F" w:rsidRPr="000B0C7F" w:rsidRDefault="000B0C7F" w:rsidP="003A4B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Основные продуценты органического вещества на Земле (первое звено в цепи питания)</w:t>
      </w:r>
    </w:p>
    <w:p w:rsidR="000B0C7F" w:rsidRPr="000B0C7F" w:rsidRDefault="000B0C7F" w:rsidP="003A4B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Создают среду для обитания и размножения животных</w:t>
      </w:r>
    </w:p>
    <w:p w:rsidR="000B0C7F" w:rsidRPr="000B0C7F" w:rsidRDefault="000B0C7F" w:rsidP="003A4B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Являются нишей для животных</w:t>
      </w:r>
    </w:p>
    <w:p w:rsidR="000B0C7F" w:rsidRPr="000B0C7F" w:rsidRDefault="000B0C7F" w:rsidP="003A4B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Насыщают атмосферу 0</w:t>
      </w:r>
      <w:r w:rsidRPr="000B0C7F">
        <w:rPr>
          <w:rStyle w:val="42"/>
          <w:rFonts w:eastAsiaTheme="minorEastAsia"/>
          <w:sz w:val="24"/>
          <w:szCs w:val="24"/>
          <w:vertAlign w:val="subscript"/>
        </w:rPr>
        <w:t>2</w:t>
      </w:r>
      <w:r w:rsidRPr="000B0C7F">
        <w:rPr>
          <w:rStyle w:val="42"/>
          <w:rFonts w:eastAsiaTheme="minorEastAsia"/>
          <w:sz w:val="24"/>
          <w:szCs w:val="24"/>
        </w:rPr>
        <w:t>, поглощают С0</w:t>
      </w:r>
      <w:r w:rsidRPr="000B0C7F">
        <w:rPr>
          <w:rStyle w:val="42"/>
          <w:rFonts w:eastAsiaTheme="minorEastAsia"/>
          <w:sz w:val="24"/>
          <w:szCs w:val="24"/>
          <w:vertAlign w:val="subscript"/>
        </w:rPr>
        <w:t>2</w:t>
      </w:r>
      <w:r w:rsidRPr="000B0C7F">
        <w:rPr>
          <w:rStyle w:val="42"/>
          <w:rFonts w:eastAsiaTheme="minorEastAsia"/>
          <w:sz w:val="24"/>
          <w:szCs w:val="24"/>
        </w:rPr>
        <w:t>, очищают, увлажняют воздух, противостоят бурям, ветрам.</w:t>
      </w:r>
    </w:p>
    <w:p w:rsidR="000B0C7F" w:rsidRPr="000B0C7F" w:rsidRDefault="000B0C7F" w:rsidP="003A4B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C7F">
        <w:rPr>
          <w:rStyle w:val="25"/>
          <w:rFonts w:eastAsiaTheme="minorEastAsia"/>
          <w:b/>
          <w:sz w:val="24"/>
          <w:szCs w:val="24"/>
        </w:rPr>
        <w:t xml:space="preserve">Значение растений в </w:t>
      </w:r>
      <w:r w:rsidRPr="000B0C7F">
        <w:rPr>
          <w:rStyle w:val="24"/>
          <w:rFonts w:eastAsiaTheme="minorEastAsia"/>
          <w:b/>
          <w:sz w:val="24"/>
          <w:szCs w:val="24"/>
        </w:rPr>
        <w:t xml:space="preserve">жизни </w:t>
      </w:r>
      <w:r w:rsidRPr="000B0C7F">
        <w:rPr>
          <w:rStyle w:val="25"/>
          <w:rFonts w:eastAsiaTheme="minorEastAsia"/>
          <w:b/>
          <w:sz w:val="24"/>
          <w:szCs w:val="24"/>
        </w:rPr>
        <w:t>человека</w:t>
      </w:r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Являются пищей для человека (семена - горох, фасоль, кукуруза; плоды - яблоки, груши, томаты, корни - морковь, репа, свекла; листья - салат, щавель, капуста)</w:t>
      </w:r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Техническое сырье для ряда промышленных производств (бумага, хлопок, лен)</w:t>
      </w:r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Являются источником строительного материала, топлива</w:t>
      </w:r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Являются источником получения лекарственных препаратов, витаминов, некоторые являются ядовитыми;</w:t>
      </w:r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B0C7F">
        <w:rPr>
          <w:rFonts w:ascii="Times New Roman" w:hAnsi="Times New Roman" w:cs="Times New Roman"/>
          <w:sz w:val="24"/>
          <w:szCs w:val="24"/>
        </w:rPr>
        <w:t>Снижают уровень шума в городах</w:t>
      </w:r>
      <w:bookmarkEnd w:id="1"/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Предотвращают эрозию почвы</w:t>
      </w:r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Создают органические вещества из неорганических соединений</w:t>
      </w:r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B0C7F">
        <w:rPr>
          <w:rFonts w:ascii="Times New Roman" w:hAnsi="Times New Roman" w:cs="Times New Roman"/>
          <w:sz w:val="24"/>
          <w:szCs w:val="24"/>
        </w:rPr>
        <w:t>Являются материалом для селекционной работы.</w:t>
      </w:r>
      <w:bookmarkEnd w:id="2"/>
    </w:p>
    <w:p w:rsidR="000B0C7F" w:rsidRPr="000B0C7F" w:rsidRDefault="000B0C7F" w:rsidP="003A4B89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C7F">
        <w:rPr>
          <w:rStyle w:val="42"/>
          <w:rFonts w:eastAsiaTheme="minorEastAsia"/>
          <w:sz w:val="24"/>
          <w:szCs w:val="24"/>
        </w:rPr>
        <w:t>Комнатные и декоративные культурные растения оказывают эстетическое воздействие на человека.</w:t>
      </w:r>
    </w:p>
    <w:p w:rsidR="009141B9" w:rsidRPr="009141B9" w:rsidRDefault="009141B9" w:rsidP="003A4B89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b/>
          <w:sz w:val="24"/>
          <w:szCs w:val="24"/>
        </w:rPr>
        <w:t>Отделы высших растений:</w:t>
      </w:r>
    </w:p>
    <w:p w:rsidR="009141B9" w:rsidRPr="009141B9" w:rsidRDefault="009141B9" w:rsidP="003A4B89">
      <w:pPr>
        <w:pStyle w:val="a3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Высшие споровые растения:</w:t>
      </w:r>
    </w:p>
    <w:p w:rsidR="009141B9" w:rsidRPr="009141B9" w:rsidRDefault="009141B9" w:rsidP="003A4B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sz w:val="24"/>
          <w:szCs w:val="24"/>
        </w:rPr>
        <w:t>Риниофиты (полностью исчезли),</w:t>
      </w:r>
    </w:p>
    <w:p w:rsidR="009141B9" w:rsidRPr="009141B9" w:rsidRDefault="009141B9" w:rsidP="003A4B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sz w:val="24"/>
          <w:szCs w:val="24"/>
        </w:rPr>
        <w:t xml:space="preserve">Моховидные (25 ООО видов; в Беларуси </w:t>
      </w:r>
      <w:r w:rsidRPr="009141B9">
        <w:rPr>
          <w:rStyle w:val="1"/>
          <w:rFonts w:eastAsiaTheme="minorEastAsia"/>
          <w:sz w:val="24"/>
          <w:szCs w:val="24"/>
        </w:rPr>
        <w:t xml:space="preserve">— </w:t>
      </w:r>
      <w:r w:rsidRPr="009141B9">
        <w:rPr>
          <w:rFonts w:ascii="Times New Roman" w:hAnsi="Times New Roman" w:cs="Times New Roman"/>
          <w:sz w:val="24"/>
          <w:szCs w:val="24"/>
        </w:rPr>
        <w:t>450 видов),</w:t>
      </w:r>
    </w:p>
    <w:p w:rsidR="009141B9" w:rsidRPr="009141B9" w:rsidRDefault="009141B9" w:rsidP="003A4B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sz w:val="24"/>
          <w:szCs w:val="24"/>
        </w:rPr>
        <w:t>Плауновидные (1 200 видов; в Беларуси — 7 видов),</w:t>
      </w:r>
    </w:p>
    <w:p w:rsidR="009141B9" w:rsidRPr="009141B9" w:rsidRDefault="009141B9" w:rsidP="003A4B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sz w:val="24"/>
          <w:szCs w:val="24"/>
        </w:rPr>
        <w:t>Хвощевидные (30 видов; в Беларуси — 8 видов),</w:t>
      </w:r>
    </w:p>
    <w:p w:rsidR="009141B9" w:rsidRDefault="009141B9" w:rsidP="003A4B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sz w:val="24"/>
          <w:szCs w:val="24"/>
        </w:rPr>
        <w:t>Папоротниковидные (10 000 видов; в Беларуси — 20 видов),</w:t>
      </w:r>
    </w:p>
    <w:p w:rsidR="009141B9" w:rsidRPr="009141B9" w:rsidRDefault="009141B9" w:rsidP="003A4B8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41B9">
        <w:rPr>
          <w:rFonts w:ascii="Times New Roman" w:hAnsi="Times New Roman" w:cs="Times New Roman"/>
          <w:b/>
          <w:i/>
          <w:sz w:val="24"/>
          <w:szCs w:val="24"/>
        </w:rPr>
        <w:t>Семенные растения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141B9" w:rsidRPr="009141B9" w:rsidRDefault="009141B9" w:rsidP="003A4B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sz w:val="24"/>
          <w:szCs w:val="24"/>
        </w:rPr>
        <w:t>Голосеменные (около 700 видов; в Беларуси — 4 вида),</w:t>
      </w:r>
    </w:p>
    <w:p w:rsidR="009141B9" w:rsidRDefault="009141B9" w:rsidP="003A4B89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sz w:val="24"/>
          <w:szCs w:val="24"/>
        </w:rPr>
        <w:t>Покрытосеменные, или Цветковые (250 000 видов; в Беларуси — 1750 видов).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141B9" w:rsidTr="009141B9">
        <w:tc>
          <w:tcPr>
            <w:tcW w:w="4785" w:type="dxa"/>
          </w:tcPr>
          <w:p w:rsid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Высшие споровые растения</w:t>
            </w:r>
          </w:p>
        </w:tc>
        <w:tc>
          <w:tcPr>
            <w:tcW w:w="4786" w:type="dxa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b/>
                <w:sz w:val="24"/>
                <w:szCs w:val="24"/>
              </w:rPr>
              <w:t>Семенные растения</w:t>
            </w:r>
          </w:p>
          <w:p w:rsid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B9" w:rsidTr="009141B9">
        <w:tc>
          <w:tcPr>
            <w:tcW w:w="4785" w:type="dxa"/>
          </w:tcPr>
          <w:p w:rsid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Процессы полового и бесполого размножения разделены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 Бесполое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спорами, образующимися в ре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зультате мейоза в спорангиях спорофитов;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половое - гаме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там и, созревающими на гаметофитах.</w:t>
            </w:r>
          </w:p>
          <w:p w:rsid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Имеют многоклеточное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образование — семя, формирующееся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в результате взаимосвяза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процессов бесполого и поло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вого размножения. Оплодотворение независимо от наличия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1B9" w:rsidRDefault="009141B9" w:rsidP="009141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41B9" w:rsidRPr="009141B9" w:rsidRDefault="009141B9" w:rsidP="000B0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41B9">
        <w:rPr>
          <w:rFonts w:ascii="Times New Roman" w:hAnsi="Times New Roman" w:cs="Times New Roman"/>
          <w:b/>
          <w:sz w:val="24"/>
          <w:szCs w:val="24"/>
        </w:rPr>
        <w:t>Жизненная форма</w:t>
      </w:r>
      <w:r w:rsidRPr="009141B9">
        <w:rPr>
          <w:rFonts w:ascii="Times New Roman" w:hAnsi="Times New Roman" w:cs="Times New Roman"/>
          <w:sz w:val="24"/>
          <w:szCs w:val="24"/>
        </w:rPr>
        <w:t>-  внешний вид (облик) растения, который формируется под влиянием условий его обитания (</w:t>
      </w:r>
      <w:r w:rsidRPr="009141B9">
        <w:rPr>
          <w:rFonts w:ascii="Times New Roman" w:hAnsi="Times New Roman" w:cs="Times New Roman"/>
          <w:i/>
          <w:sz w:val="24"/>
          <w:szCs w:val="24"/>
        </w:rPr>
        <w:t>Теофраст</w:t>
      </w:r>
      <w:r>
        <w:rPr>
          <w:rFonts w:ascii="Times New Roman" w:hAnsi="Times New Roman" w:cs="Times New Roman"/>
          <w:i/>
          <w:sz w:val="24"/>
          <w:szCs w:val="24"/>
        </w:rPr>
        <w:t xml:space="preserve"> 370-285 гг. до н.э</w:t>
      </w:r>
      <w:r w:rsidRPr="009141B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/>
      </w:tblPr>
      <w:tblGrid>
        <w:gridCol w:w="1557"/>
        <w:gridCol w:w="2662"/>
        <w:gridCol w:w="1902"/>
        <w:gridCol w:w="2351"/>
        <w:gridCol w:w="2299"/>
      </w:tblGrid>
      <w:tr w:rsidR="009141B9" w:rsidRPr="009141B9" w:rsidTr="009141B9">
        <w:tc>
          <w:tcPr>
            <w:tcW w:w="1557" w:type="dxa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2662" w:type="dxa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902" w:type="dxa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</w:p>
        </w:tc>
        <w:tc>
          <w:tcPr>
            <w:tcW w:w="2351" w:type="dxa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</w:tc>
        <w:tc>
          <w:tcPr>
            <w:tcW w:w="2299" w:type="dxa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</w:tr>
      <w:tr w:rsidR="009141B9" w:rsidRPr="009141B9" w:rsidTr="00F5596E">
        <w:trPr>
          <w:trHeight w:val="627"/>
        </w:trPr>
        <w:tc>
          <w:tcPr>
            <w:tcW w:w="1557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662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Один ствол (главная ось) + боковые  ветви с листьями (крона).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 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до десятков метров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Вечнозеленые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ель</w:t>
            </w:r>
          </w:p>
        </w:tc>
        <w:tc>
          <w:tcPr>
            <w:tcW w:w="2299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Многолетние</w:t>
            </w:r>
          </w:p>
        </w:tc>
      </w:tr>
      <w:tr w:rsidR="009141B9" w:rsidRPr="009141B9" w:rsidTr="009141B9">
        <w:trPr>
          <w:trHeight w:val="553"/>
        </w:trPr>
        <w:tc>
          <w:tcPr>
            <w:tcW w:w="1557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Листопадные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2299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B9" w:rsidRPr="009141B9" w:rsidTr="009141B9">
        <w:trPr>
          <w:trHeight w:val="212"/>
        </w:trPr>
        <w:tc>
          <w:tcPr>
            <w:tcW w:w="1557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2662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Несколько деревянистых стволиков, отходящих от основания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     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80см до 6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метров 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Вечнозеленые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Можжевельник</w:t>
            </w:r>
          </w:p>
        </w:tc>
        <w:tc>
          <w:tcPr>
            <w:tcW w:w="2299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Многолетние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B9" w:rsidRPr="009141B9" w:rsidTr="009141B9">
        <w:trPr>
          <w:trHeight w:val="603"/>
        </w:trPr>
        <w:tc>
          <w:tcPr>
            <w:tcW w:w="1557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Листопадные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Смородина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сирень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B9" w:rsidRPr="009141B9" w:rsidTr="009141B9">
        <w:trPr>
          <w:trHeight w:val="301"/>
        </w:trPr>
        <w:tc>
          <w:tcPr>
            <w:tcW w:w="1557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Кустарнички</w:t>
            </w:r>
          </w:p>
        </w:tc>
        <w:tc>
          <w:tcPr>
            <w:tcW w:w="2662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Низкорослые кустарники.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    Высота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до 80см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Вечнозеленые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Брусника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клюква</w:t>
            </w:r>
          </w:p>
        </w:tc>
        <w:tc>
          <w:tcPr>
            <w:tcW w:w="2299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многолетние</w:t>
            </w:r>
          </w:p>
        </w:tc>
      </w:tr>
      <w:tr w:rsidR="009141B9" w:rsidRPr="009141B9" w:rsidTr="009141B9">
        <w:trPr>
          <w:trHeight w:val="250"/>
        </w:trPr>
        <w:tc>
          <w:tcPr>
            <w:tcW w:w="1557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Листопадные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черника</w:t>
            </w:r>
          </w:p>
        </w:tc>
        <w:tc>
          <w:tcPr>
            <w:tcW w:w="2299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B9" w:rsidRPr="009141B9" w:rsidTr="009141B9">
        <w:trPr>
          <w:trHeight w:val="293"/>
        </w:trPr>
        <w:tc>
          <w:tcPr>
            <w:tcW w:w="1557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Травы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Стебли и листья (надземные органы) отмирают ежегодно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Однолетники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t>начинают и завершают жизненный цикл в течение одного вегетационного периода</w:t>
            </w:r>
            <w:r>
              <w:rPr>
                <w:rStyle w:val="4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Style w:val="42"/>
                <w:rFonts w:eastAsiaTheme="minorEastAsia"/>
                <w:sz w:val="24"/>
                <w:szCs w:val="24"/>
              </w:rPr>
              <w:t>хлеб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softHyphen/>
              <w:t>ные злаки, горох. фасоль,</w:t>
            </w:r>
            <w:r>
              <w:rPr>
                <w:rStyle w:val="42"/>
                <w:rFonts w:eastAsiaTheme="minorEastAsia"/>
                <w:sz w:val="24"/>
                <w:szCs w:val="24"/>
              </w:rPr>
              <w:t xml:space="preserve"> 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t>соя</w:t>
            </w:r>
            <w:r>
              <w:rPr>
                <w:rStyle w:val="42"/>
                <w:rFonts w:eastAsiaTheme="minorEastAsia"/>
                <w:sz w:val="24"/>
                <w:szCs w:val="24"/>
                <w:vertAlign w:val="subscript"/>
              </w:rPr>
              <w:t xml:space="preserve">, 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42"/>
                <w:rFonts w:eastAsiaTheme="minorEastAsia"/>
                <w:sz w:val="24"/>
                <w:szCs w:val="24"/>
              </w:rPr>
              <w:t xml:space="preserve">подсолнечник, лен, огурец, 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t>тыква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141B9" w:rsidRPr="009141B9" w:rsidTr="009141B9">
        <w:trPr>
          <w:trHeight w:val="385"/>
        </w:trPr>
        <w:tc>
          <w:tcPr>
            <w:tcW w:w="1557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Двулетники</w:t>
            </w:r>
            <w:r w:rsidR="000B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(1год- формирование вегетативных органов,2 год- цветение,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9141B9" w:rsidRPr="009141B9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Style w:val="42"/>
                <w:rFonts w:eastAsiaTheme="minorEastAsia"/>
                <w:sz w:val="24"/>
                <w:szCs w:val="24"/>
              </w:rPr>
              <w:t>морковь, свекла, брюква, капуста, чертополох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2года </w:t>
            </w:r>
          </w:p>
        </w:tc>
      </w:tr>
      <w:tr w:rsidR="009141B9" w:rsidRPr="009141B9" w:rsidTr="000B0C7F">
        <w:trPr>
          <w:trHeight w:val="1691"/>
        </w:trPr>
        <w:tc>
          <w:tcPr>
            <w:tcW w:w="1557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>Многолетники</w:t>
            </w:r>
            <w:r w:rsidR="000B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C7F" w:rsidRPr="009141B9">
              <w:rPr>
                <w:rFonts w:ascii="Times New Roman" w:hAnsi="Times New Roman" w:cs="Times New Roman"/>
                <w:sz w:val="24"/>
                <w:szCs w:val="24"/>
              </w:rPr>
              <w:t>(надземные органы отмирает, а подземные сохраняются)</w:t>
            </w:r>
          </w:p>
          <w:p w:rsidR="009141B9" w:rsidRPr="009141B9" w:rsidRDefault="009141B9" w:rsidP="009141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9141B9" w:rsidRPr="009141B9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2"/>
                <w:rFonts w:eastAsiaTheme="minorEastAsia"/>
                <w:sz w:val="24"/>
                <w:szCs w:val="24"/>
              </w:rPr>
              <w:t xml:space="preserve">одуванчик, цикорий, щавель, </w:t>
            </w:r>
            <w:r w:rsidRPr="000B0C7F">
              <w:rPr>
                <w:rStyle w:val="42"/>
                <w:rFonts w:eastAsiaTheme="minorEastAsia"/>
                <w:i/>
                <w:sz w:val="24"/>
                <w:szCs w:val="24"/>
              </w:rPr>
              <w:t>корневищные:</w:t>
            </w:r>
            <w:r>
              <w:rPr>
                <w:rStyle w:val="42"/>
                <w:rFonts w:eastAsiaTheme="minorEastAsia"/>
                <w:sz w:val="24"/>
                <w:szCs w:val="24"/>
              </w:rPr>
              <w:t xml:space="preserve"> ку</w:t>
            </w:r>
            <w:r>
              <w:rPr>
                <w:rStyle w:val="42"/>
                <w:rFonts w:eastAsiaTheme="minorEastAsia"/>
                <w:sz w:val="24"/>
                <w:szCs w:val="24"/>
              </w:rPr>
              <w:softHyphen/>
              <w:t>пена, нивяник, тимофеевка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t>, крапива, ландыш, пырей</w:t>
            </w:r>
            <w:r>
              <w:rPr>
                <w:rStyle w:val="42"/>
                <w:rFonts w:eastAsiaTheme="minorEastAsia"/>
                <w:sz w:val="24"/>
                <w:szCs w:val="24"/>
              </w:rPr>
              <w:t xml:space="preserve">, </w:t>
            </w:r>
            <w:r w:rsidRPr="000B0C7F">
              <w:rPr>
                <w:rStyle w:val="42"/>
                <w:rFonts w:eastAsiaTheme="minorEastAsia"/>
                <w:i/>
                <w:sz w:val="24"/>
                <w:szCs w:val="24"/>
              </w:rPr>
              <w:t>клубневые:</w:t>
            </w:r>
            <w:r>
              <w:rPr>
                <w:rStyle w:val="42"/>
                <w:rFonts w:eastAsiaTheme="minorEastAsia"/>
                <w:sz w:val="24"/>
                <w:szCs w:val="24"/>
              </w:rPr>
              <w:t xml:space="preserve"> л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t>юбка</w:t>
            </w:r>
            <w:r>
              <w:rPr>
                <w:rStyle w:val="42"/>
                <w:rFonts w:eastAsiaTheme="minorEastAsia"/>
                <w:sz w:val="24"/>
                <w:szCs w:val="24"/>
              </w:rPr>
              <w:t xml:space="preserve">, </w:t>
            </w:r>
            <w:r w:rsidRPr="000B0C7F">
              <w:rPr>
                <w:rStyle w:val="42"/>
                <w:rFonts w:eastAsiaTheme="minorEastAsia"/>
                <w:i/>
                <w:sz w:val="24"/>
                <w:szCs w:val="24"/>
              </w:rPr>
              <w:t>луковичные</w:t>
            </w:r>
            <w:r>
              <w:rPr>
                <w:rStyle w:val="42"/>
                <w:rFonts w:eastAsiaTheme="minorEastAsia"/>
                <w:sz w:val="24"/>
                <w:szCs w:val="24"/>
              </w:rPr>
              <w:t xml:space="preserve">: </w:t>
            </w:r>
            <w:r w:rsidRPr="009141B9">
              <w:rPr>
                <w:rStyle w:val="42"/>
                <w:rFonts w:eastAsiaTheme="minorEastAsia"/>
                <w:sz w:val="24"/>
                <w:szCs w:val="24"/>
              </w:rPr>
              <w:t>лук, тюльпан, чеснок, черемша</w:t>
            </w:r>
          </w:p>
        </w:tc>
        <w:tc>
          <w:tcPr>
            <w:tcW w:w="2299" w:type="dxa"/>
            <w:tcBorders>
              <w:top w:val="single" w:sz="4" w:space="0" w:color="auto"/>
            </w:tcBorders>
          </w:tcPr>
          <w:p w:rsidR="009141B9" w:rsidRPr="009141B9" w:rsidRDefault="009141B9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1B9"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Многолетние </w:t>
            </w:r>
          </w:p>
        </w:tc>
      </w:tr>
    </w:tbl>
    <w:p w:rsidR="009141B9" w:rsidRDefault="009141B9" w:rsidP="00914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0C7F" w:rsidRDefault="000B0C7F" w:rsidP="000B0C7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0B0C7F">
        <w:rPr>
          <w:rFonts w:ascii="Times New Roman" w:hAnsi="Times New Roman" w:cs="Times New Roman"/>
          <w:b/>
          <w:sz w:val="24"/>
          <w:szCs w:val="24"/>
        </w:rPr>
        <w:t>Ткани высших растений</w:t>
      </w:r>
    </w:p>
    <w:p w:rsidR="000B0C7F" w:rsidRPr="00C47D98" w:rsidRDefault="000B0C7F" w:rsidP="00C4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98">
        <w:rPr>
          <w:rStyle w:val="40pt"/>
          <w:rFonts w:eastAsiaTheme="minorEastAsia"/>
          <w:i w:val="0"/>
          <w:iCs w:val="0"/>
          <w:sz w:val="24"/>
          <w:szCs w:val="24"/>
        </w:rPr>
        <w:t>Особенности растительной клетки:</w:t>
      </w:r>
    </w:p>
    <w:p w:rsidR="00C47D98" w:rsidRPr="00C47D98" w:rsidRDefault="000B0C7F" w:rsidP="00C47D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7D98">
        <w:rPr>
          <w:rStyle w:val="42"/>
          <w:rFonts w:eastAsiaTheme="minorEastAsia"/>
          <w:sz w:val="24"/>
          <w:szCs w:val="24"/>
        </w:rPr>
        <w:t>твердая толстая целлюлозная клеточная стенка пластиды с пигментами</w:t>
      </w:r>
    </w:p>
    <w:p w:rsidR="00C47D98" w:rsidRPr="00C47D98" w:rsidRDefault="000B0C7F" w:rsidP="00C47D98">
      <w:pPr>
        <w:pStyle w:val="a3"/>
        <w:numPr>
          <w:ilvl w:val="0"/>
          <w:numId w:val="13"/>
        </w:numPr>
        <w:rPr>
          <w:rStyle w:val="42"/>
          <w:rFonts w:eastAsiaTheme="minorEastAsia"/>
          <w:sz w:val="24"/>
          <w:szCs w:val="24"/>
        </w:rPr>
      </w:pPr>
      <w:r w:rsidRPr="00C47D98">
        <w:rPr>
          <w:rStyle w:val="42"/>
          <w:rFonts w:eastAsiaTheme="minorEastAsia"/>
          <w:sz w:val="24"/>
          <w:szCs w:val="24"/>
        </w:rPr>
        <w:t>центральная вакуоль с клеточным соком</w:t>
      </w:r>
      <w:bookmarkStart w:id="3" w:name="bookmark3"/>
    </w:p>
    <w:p w:rsidR="00C47D98" w:rsidRPr="00C47D98" w:rsidRDefault="000B0C7F" w:rsidP="00C47D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7D98">
        <w:rPr>
          <w:rFonts w:ascii="Times New Roman" w:hAnsi="Times New Roman" w:cs="Times New Roman"/>
          <w:sz w:val="24"/>
          <w:szCs w:val="24"/>
        </w:rPr>
        <w:t>запасное питательное вещество - крахмал</w:t>
      </w:r>
      <w:bookmarkEnd w:id="3"/>
    </w:p>
    <w:p w:rsidR="000B0C7F" w:rsidRPr="00C47D98" w:rsidRDefault="000B0C7F" w:rsidP="00C47D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7D98">
        <w:rPr>
          <w:rStyle w:val="42"/>
          <w:rFonts w:eastAsiaTheme="minorEastAsia"/>
          <w:sz w:val="24"/>
          <w:szCs w:val="24"/>
        </w:rPr>
        <w:t xml:space="preserve">плазмодесмы </w:t>
      </w:r>
      <w:r w:rsidR="00C47D98" w:rsidRPr="00C47D98">
        <w:rPr>
          <w:rStyle w:val="42"/>
          <w:rFonts w:eastAsiaTheme="minorEastAsia"/>
          <w:sz w:val="24"/>
          <w:szCs w:val="24"/>
        </w:rPr>
        <w:t xml:space="preserve"> (выросты каналов ЭПС, </w:t>
      </w:r>
      <w:r w:rsidRPr="00C47D98">
        <w:rPr>
          <w:rStyle w:val="42"/>
          <w:rFonts w:eastAsiaTheme="minorEastAsia"/>
          <w:sz w:val="24"/>
          <w:szCs w:val="24"/>
        </w:rPr>
        <w:t>обеспечивающие связь клеток между собой)</w:t>
      </w:r>
    </w:p>
    <w:p w:rsidR="000B0C7F" w:rsidRPr="00C47D98" w:rsidRDefault="00C47D98" w:rsidP="00C47D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47D98">
        <w:rPr>
          <w:rStyle w:val="42"/>
          <w:rFonts w:eastAsiaTheme="minorEastAsia"/>
          <w:sz w:val="24"/>
          <w:szCs w:val="24"/>
        </w:rPr>
        <w:t>отсутствие центриол</w:t>
      </w:r>
      <w:r w:rsidR="000B0C7F" w:rsidRPr="00C47D98">
        <w:rPr>
          <w:rStyle w:val="42"/>
          <w:rFonts w:eastAsiaTheme="minorEastAsia"/>
          <w:sz w:val="24"/>
          <w:szCs w:val="24"/>
        </w:rPr>
        <w:t>ей клеточного центра (у высших растений)</w:t>
      </w:r>
    </w:p>
    <w:p w:rsidR="000B0C7F" w:rsidRPr="000B0C7F" w:rsidRDefault="000B0C7F" w:rsidP="00C47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C7F">
        <w:rPr>
          <w:rFonts w:ascii="Times New Roman" w:hAnsi="Times New Roman" w:cs="Times New Roman"/>
          <w:b/>
        </w:rPr>
        <w:t xml:space="preserve">Ткань- </w:t>
      </w:r>
      <w:r w:rsidRPr="000B0C7F">
        <w:rPr>
          <w:rFonts w:ascii="Times New Roman" w:hAnsi="Times New Roman" w:cs="Times New Roman"/>
        </w:rPr>
        <w:t>группа клеток сходных по происхождению и  строению, которые выполняют определенные функции</w:t>
      </w:r>
      <w:r w:rsidR="00C47D98">
        <w:rPr>
          <w:rFonts w:ascii="Times New Roman" w:hAnsi="Times New Roman" w:cs="Times New Roman"/>
        </w:rPr>
        <w:t xml:space="preserve"> </w:t>
      </w:r>
      <w:r w:rsidR="00C47D98">
        <w:rPr>
          <w:rStyle w:val="42"/>
          <w:rFonts w:eastAsiaTheme="minorEastAsia"/>
        </w:rPr>
        <w:t>(</w:t>
      </w:r>
      <w:r w:rsidR="00C47D98" w:rsidRPr="00C47D98">
        <w:rPr>
          <w:rStyle w:val="42"/>
          <w:rFonts w:eastAsiaTheme="minorEastAsia"/>
          <w:i/>
        </w:rPr>
        <w:t>термин «ткань» пред</w:t>
      </w:r>
      <w:r w:rsidR="00C47D98" w:rsidRPr="00C47D98">
        <w:rPr>
          <w:rStyle w:val="42"/>
          <w:rFonts w:eastAsiaTheme="minorEastAsia"/>
          <w:i/>
        </w:rPr>
        <w:softHyphen/>
        <w:t>ложил в 17 веке английский ботаник Н.Грю</w:t>
      </w:r>
      <w:r w:rsidR="00C47D98">
        <w:rPr>
          <w:rStyle w:val="42"/>
          <w:rFonts w:eastAsiaTheme="minorEastAsia"/>
        </w:rPr>
        <w:t>)</w:t>
      </w:r>
    </w:p>
    <w:tbl>
      <w:tblPr>
        <w:tblStyle w:val="a7"/>
        <w:tblW w:w="0" w:type="auto"/>
        <w:tblInd w:w="-318" w:type="dxa"/>
        <w:tblLook w:val="04A0"/>
      </w:tblPr>
      <w:tblGrid>
        <w:gridCol w:w="1961"/>
        <w:gridCol w:w="2820"/>
        <w:gridCol w:w="2167"/>
        <w:gridCol w:w="1992"/>
        <w:gridCol w:w="2149"/>
      </w:tblGrid>
      <w:tr w:rsidR="00B45AD0" w:rsidRPr="000B0C7F" w:rsidTr="00FA3387">
        <w:tc>
          <w:tcPr>
            <w:tcW w:w="2086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279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2150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Виды тканей</w:t>
            </w:r>
          </w:p>
        </w:tc>
        <w:tc>
          <w:tcPr>
            <w:tcW w:w="197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079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B45AD0" w:rsidRPr="000B0C7F" w:rsidTr="00FA3387">
        <w:tc>
          <w:tcPr>
            <w:tcW w:w="2086" w:type="dxa"/>
            <w:vMerge w:val="restart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(меристема)</w:t>
            </w:r>
          </w:p>
        </w:tc>
        <w:tc>
          <w:tcPr>
            <w:tcW w:w="2797" w:type="dxa"/>
            <w:vMerge w:val="restart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Клетки плотно прилегают друг к другу, живые, с  тонкими оболочками, густой цитоплазмой, крупным ядром и мелкими вакуолями</w:t>
            </w:r>
          </w:p>
        </w:tc>
        <w:tc>
          <w:tcPr>
            <w:tcW w:w="2150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Верхушечная</w:t>
            </w:r>
          </w:p>
        </w:tc>
        <w:tc>
          <w:tcPr>
            <w:tcW w:w="197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Верхушка побега, кончик корня</w:t>
            </w:r>
          </w:p>
        </w:tc>
        <w:tc>
          <w:tcPr>
            <w:tcW w:w="2079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Рост в длину</w:t>
            </w:r>
          </w:p>
        </w:tc>
      </w:tr>
      <w:tr w:rsidR="00B45AD0" w:rsidRPr="000B0C7F" w:rsidTr="00FA3387">
        <w:tc>
          <w:tcPr>
            <w:tcW w:w="2086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Боковая (камбий)</w:t>
            </w:r>
          </w:p>
        </w:tc>
        <w:tc>
          <w:tcPr>
            <w:tcW w:w="197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Внутри побегов и корней</w:t>
            </w:r>
          </w:p>
        </w:tc>
        <w:tc>
          <w:tcPr>
            <w:tcW w:w="2079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Рост в толщину</w:t>
            </w:r>
          </w:p>
        </w:tc>
      </w:tr>
      <w:tr w:rsidR="00B45AD0" w:rsidRPr="000B0C7F" w:rsidTr="00FA3387">
        <w:tc>
          <w:tcPr>
            <w:tcW w:w="2086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Вставочная</w:t>
            </w:r>
          </w:p>
        </w:tc>
        <w:tc>
          <w:tcPr>
            <w:tcW w:w="197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В узлах стеблей (злаков)</w:t>
            </w:r>
          </w:p>
        </w:tc>
        <w:tc>
          <w:tcPr>
            <w:tcW w:w="2079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Рост в длину</w:t>
            </w:r>
          </w:p>
        </w:tc>
      </w:tr>
      <w:tr w:rsidR="00B45AD0" w:rsidRPr="000B0C7F" w:rsidTr="00FA3387">
        <w:tc>
          <w:tcPr>
            <w:tcW w:w="2086" w:type="dxa"/>
            <w:vMerge w:val="restart"/>
          </w:tcPr>
          <w:p w:rsid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 xml:space="preserve">Покровная </w:t>
            </w:r>
          </w:p>
          <w:p w:rsidR="00B45AD0" w:rsidRPr="000B0C7F" w:rsidRDefault="00B45AD0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1 слой живых, плотно прижатых друг к другу клеток, с тонкими прозрачными клеточными оболочками, бесцветны.  Наружная сторона покрыта слоем кутикулы (состоит из кутина - воскоподобного вещества) или волосками. Между клетками - устьица</w:t>
            </w:r>
          </w:p>
        </w:tc>
        <w:tc>
          <w:tcPr>
            <w:tcW w:w="2150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Эпидермис (кожица), первичная покровная ткань</w:t>
            </w:r>
          </w:p>
        </w:tc>
        <w:tc>
          <w:tcPr>
            <w:tcW w:w="197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покрывает листья, плоды, части цветка и молодые стебли</w:t>
            </w:r>
          </w:p>
        </w:tc>
        <w:tc>
          <w:tcPr>
            <w:tcW w:w="2079" w:type="dxa"/>
            <w:vMerge w:val="restart"/>
            <w:vAlign w:val="center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Защита растений от высыхания, действия температур, механических повреждений, проникновения микроорганизмов, регуляция  газообмена и испарения воды</w:t>
            </w:r>
          </w:p>
        </w:tc>
      </w:tr>
      <w:tr w:rsidR="00B45AD0" w:rsidRPr="000B0C7F" w:rsidTr="00FA3387">
        <w:tc>
          <w:tcPr>
            <w:tcW w:w="2086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B0C7F" w:rsidRPr="000B0C7F" w:rsidRDefault="000B0C7F" w:rsidP="000B0C7F">
            <w:pPr>
              <w:pStyle w:val="a3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1) Пробка</w:t>
            </w:r>
            <w:r w:rsidRPr="000B0C7F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 несколько рядов  отмирающих клеток с утолщенными оболочками</w:t>
            </w:r>
          </w:p>
          <w:p w:rsidR="000B0C7F" w:rsidRPr="000B0C7F" w:rsidRDefault="000B0C7F" w:rsidP="000B0C7F">
            <w:pPr>
              <w:pStyle w:val="a3"/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B0C7F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2) Пробковый камбий - живые, делящиеся клетки, образующиеся под кожицей</w:t>
            </w:r>
          </w:p>
          <w:p w:rsidR="000B0C7F" w:rsidRPr="000B0C7F" w:rsidRDefault="000B0C7F" w:rsidP="00B45A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3) Живые клетки, питающие  пробковый камбий. Образуют чечевички (рыхло расположенные клетки), для газообмена и испарения влаги</w:t>
            </w:r>
          </w:p>
        </w:tc>
        <w:tc>
          <w:tcPr>
            <w:tcW w:w="2150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Перидерма (вторичная покровная ткань)</w:t>
            </w:r>
          </w:p>
        </w:tc>
        <w:tc>
          <w:tcPr>
            <w:tcW w:w="197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Стебли деревьев и кустарников</w:t>
            </w:r>
          </w:p>
        </w:tc>
        <w:tc>
          <w:tcPr>
            <w:tcW w:w="2079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D0" w:rsidRPr="000B0C7F" w:rsidTr="00FA3387">
        <w:tc>
          <w:tcPr>
            <w:tcW w:w="2086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Множество слоев мертвых клеток с трещинами. Образуется за счет более глубокой закладки пробкового камбия среди живых клеток (несколько слоев пробки)</w:t>
            </w:r>
          </w:p>
          <w:p w:rsidR="004C0B18" w:rsidRPr="000B0C7F" w:rsidRDefault="004C0B18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Корка (третичная покровная ткань)</w:t>
            </w:r>
          </w:p>
        </w:tc>
        <w:tc>
          <w:tcPr>
            <w:tcW w:w="1977" w:type="dxa"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0C7F">
              <w:rPr>
                <w:rFonts w:ascii="Times New Roman" w:hAnsi="Times New Roman" w:cs="Times New Roman"/>
                <w:sz w:val="24"/>
                <w:szCs w:val="24"/>
              </w:rPr>
              <w:t>Старые ветки и стволы деревьев</w:t>
            </w:r>
          </w:p>
        </w:tc>
        <w:tc>
          <w:tcPr>
            <w:tcW w:w="2079" w:type="dxa"/>
            <w:vMerge/>
          </w:tcPr>
          <w:p w:rsidR="000B0C7F" w:rsidRPr="000B0C7F" w:rsidRDefault="000B0C7F" w:rsidP="000B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D0" w:rsidTr="00FA3387">
        <w:tc>
          <w:tcPr>
            <w:tcW w:w="2086" w:type="dxa"/>
            <w:hideMark/>
          </w:tcPr>
          <w:p w:rsidR="000B0C7F" w:rsidRDefault="000B0C7F" w:rsidP="003A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Ткани</w:t>
            </w:r>
          </w:p>
        </w:tc>
        <w:tc>
          <w:tcPr>
            <w:tcW w:w="2797" w:type="dxa"/>
            <w:hideMark/>
          </w:tcPr>
          <w:p w:rsidR="000B0C7F" w:rsidRDefault="000B0C7F" w:rsidP="003A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Строение</w:t>
            </w: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тканей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079" w:type="dxa"/>
            <w:hideMark/>
          </w:tcPr>
          <w:p w:rsidR="000B0C7F" w:rsidRDefault="000B0C7F" w:rsidP="003A4B8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Функции</w:t>
            </w:r>
          </w:p>
        </w:tc>
      </w:tr>
      <w:tr w:rsidR="00B45AD0" w:rsidTr="00FA3387">
        <w:tc>
          <w:tcPr>
            <w:tcW w:w="2086" w:type="dxa"/>
            <w:vMerge w:val="restart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Основная ткань (паренхима)</w:t>
            </w:r>
          </w:p>
        </w:tc>
        <w:tc>
          <w:tcPr>
            <w:tcW w:w="279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тонкостенные клетки:</w:t>
            </w:r>
          </w:p>
          <w:p w:rsidR="000B0C7F" w:rsidRDefault="000B0C7F" w:rsidP="000B0C7F">
            <w:pPr>
              <w:pStyle w:val="a3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 много хлоропластов, межклетников мало</w:t>
            </w: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Хлорофиллоносная (</w:t>
            </w:r>
            <w:r w:rsidRPr="008649A3">
              <w:rPr>
                <w:rFonts w:ascii="Times New Roman" w:hAnsi="Times New Roman" w:cs="Times New Roman"/>
                <w:b/>
                <w:i/>
              </w:rPr>
              <w:t>хлоренхима или ассимиляционная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Зеленые листья и стебли</w:t>
            </w:r>
          </w:p>
        </w:tc>
        <w:tc>
          <w:tcPr>
            <w:tcW w:w="2079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Фотосинтез</w:t>
            </w:r>
          </w:p>
        </w:tc>
      </w:tr>
      <w:tr w:rsidR="00B45AD0" w:rsidTr="00FA3387">
        <w:trPr>
          <w:trHeight w:val="300"/>
        </w:trPr>
        <w:tc>
          <w:tcPr>
            <w:tcW w:w="2086" w:type="dxa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 w:val="restart"/>
            <w:hideMark/>
          </w:tcPr>
          <w:p w:rsidR="000B0C7F" w:rsidRPr="00A50886" w:rsidRDefault="000B0C7F" w:rsidP="000B0C7F">
            <w:pPr>
              <w:pStyle w:val="ab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клетки расположены рыхло, много межклетников</w:t>
            </w: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Воздухоносная (</w:t>
            </w:r>
            <w:r w:rsidRPr="008649A3">
              <w:rPr>
                <w:rFonts w:ascii="Times New Roman" w:hAnsi="Times New Roman" w:cs="Times New Roman"/>
                <w:b/>
                <w:i/>
              </w:rPr>
              <w:t>аэренхима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листьях  растений, обитающих в воде</w:t>
            </w:r>
          </w:p>
        </w:tc>
        <w:tc>
          <w:tcPr>
            <w:tcW w:w="2079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Газообмен</w:t>
            </w:r>
          </w:p>
        </w:tc>
      </w:tr>
      <w:tr w:rsidR="00B45AD0" w:rsidTr="00FA3387">
        <w:trPr>
          <w:trHeight w:val="225"/>
        </w:trPr>
        <w:tc>
          <w:tcPr>
            <w:tcW w:w="2086" w:type="dxa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  <w:hideMark/>
          </w:tcPr>
          <w:p w:rsidR="000B0C7F" w:rsidRDefault="000B0C7F" w:rsidP="000B0C7F">
            <w:pPr>
              <w:pStyle w:val="ab"/>
              <w:numPr>
                <w:ilvl w:val="0"/>
                <w:numId w:val="9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Водоносная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стеблях (кактусы) или листьях (алоэ) растений засушливых мест обитания</w:t>
            </w:r>
          </w:p>
        </w:tc>
        <w:tc>
          <w:tcPr>
            <w:tcW w:w="2079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воды</w:t>
            </w:r>
          </w:p>
        </w:tc>
      </w:tr>
      <w:tr w:rsidR="00B45AD0" w:rsidTr="00FA3387">
        <w:tc>
          <w:tcPr>
            <w:tcW w:w="2086" w:type="dxa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hideMark/>
          </w:tcPr>
          <w:p w:rsidR="000B0C7F" w:rsidRPr="008649A3" w:rsidRDefault="000B0C7F" w:rsidP="000B0C7F">
            <w:pPr>
              <w:pStyle w:val="ab"/>
              <w:numPr>
                <w:ilvl w:val="0"/>
                <w:numId w:val="9"/>
              </w:numPr>
              <w:ind w:left="4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клетки заполнены запасными питательными веществами</w:t>
            </w:r>
          </w:p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Запасающая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часть корнеплодов, луковиц, клубней, корневищ, плодов </w:t>
            </w:r>
          </w:p>
        </w:tc>
        <w:tc>
          <w:tcPr>
            <w:tcW w:w="2079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органических веществ (белков, жиров и углеводов)</w:t>
            </w:r>
          </w:p>
        </w:tc>
      </w:tr>
      <w:tr w:rsidR="00B45AD0" w:rsidTr="00FA3387">
        <w:trPr>
          <w:trHeight w:val="485"/>
        </w:trPr>
        <w:tc>
          <w:tcPr>
            <w:tcW w:w="2086" w:type="dxa"/>
            <w:vMerge w:val="restart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Механическая</w:t>
            </w:r>
          </w:p>
        </w:tc>
        <w:tc>
          <w:tcPr>
            <w:tcW w:w="279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клетки с неравномерно утолщенными клеточными стенками</w:t>
            </w:r>
          </w:p>
        </w:tc>
        <w:tc>
          <w:tcPr>
            <w:tcW w:w="2150" w:type="dxa"/>
            <w:hideMark/>
          </w:tcPr>
          <w:p w:rsidR="000B0C7F" w:rsidRPr="008D53DF" w:rsidRDefault="000B0C7F" w:rsidP="003A4B8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8D53DF">
              <w:rPr>
                <w:rFonts w:ascii="Times New Roman" w:hAnsi="Times New Roman" w:cs="Times New Roman"/>
                <w:b/>
                <w:i/>
              </w:rPr>
              <w:t>Колленхима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растущие органы</w:t>
            </w:r>
          </w:p>
        </w:tc>
        <w:tc>
          <w:tcPr>
            <w:tcW w:w="2079" w:type="dxa"/>
            <w:vMerge w:val="restart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и прочность растения</w:t>
            </w:r>
          </w:p>
        </w:tc>
      </w:tr>
      <w:tr w:rsidR="00B45AD0" w:rsidTr="00FA3387">
        <w:trPr>
          <w:trHeight w:val="549"/>
        </w:trPr>
        <w:tc>
          <w:tcPr>
            <w:tcW w:w="2086" w:type="dxa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 w:val="restart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Мертвые клетки с равномерно утолщенными одревесневшими оболочками </w:t>
            </w: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Волокна  (</w:t>
            </w:r>
            <w:r w:rsidRPr="00D343EE">
              <w:rPr>
                <w:rFonts w:ascii="Times New Roman" w:hAnsi="Times New Roman" w:cs="Times New Roman"/>
                <w:b/>
                <w:i/>
              </w:rPr>
              <w:t>склеренхима)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Вегетативные органы</w:t>
            </w:r>
          </w:p>
        </w:tc>
        <w:tc>
          <w:tcPr>
            <w:tcW w:w="0" w:type="auto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</w:p>
        </w:tc>
      </w:tr>
      <w:tr w:rsidR="00B45AD0" w:rsidTr="00FA3387">
        <w:trPr>
          <w:trHeight w:val="833"/>
        </w:trPr>
        <w:tc>
          <w:tcPr>
            <w:tcW w:w="2086" w:type="dxa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Каменистые клетки (</w:t>
            </w:r>
            <w:r w:rsidRPr="00D343EE">
              <w:rPr>
                <w:rFonts w:ascii="Times New Roman" w:hAnsi="Times New Roman" w:cs="Times New Roman"/>
                <w:b/>
                <w:i/>
              </w:rPr>
              <w:t>склереиды)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Скорлупа орехов, косточки слив, в мякоти груш</w:t>
            </w:r>
          </w:p>
        </w:tc>
        <w:tc>
          <w:tcPr>
            <w:tcW w:w="0" w:type="auto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</w:p>
        </w:tc>
      </w:tr>
      <w:tr w:rsidR="00B45AD0" w:rsidTr="00FA3387">
        <w:trPr>
          <w:trHeight w:val="857"/>
        </w:trPr>
        <w:tc>
          <w:tcPr>
            <w:tcW w:w="2086" w:type="dxa"/>
            <w:vMerge w:val="restart"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Проводящая</w:t>
            </w:r>
          </w:p>
          <w:p w:rsidR="000B0C7F" w:rsidRPr="00D343EE" w:rsidRDefault="000B0C7F" w:rsidP="003A4B89">
            <w:pPr>
              <w:rPr>
                <w:rFonts w:ascii="Times New Roman" w:hAnsi="Times New Roman" w:cs="Times New Roman"/>
              </w:rPr>
            </w:pPr>
            <w:r w:rsidRPr="00D343EE">
              <w:rPr>
                <w:rFonts w:ascii="Times New Roman" w:hAnsi="Times New Roman" w:cs="Times New Roman"/>
              </w:rPr>
              <w:t xml:space="preserve">(сложная ткань =  </w:t>
            </w:r>
          </w:p>
          <w:p w:rsidR="000B0C7F" w:rsidRPr="00D343EE" w:rsidRDefault="000B0C7F" w:rsidP="003A4B89">
            <w:pPr>
              <w:rPr>
                <w:rFonts w:ascii="Times New Roman" w:hAnsi="Times New Roman" w:cs="Times New Roman"/>
              </w:rPr>
            </w:pPr>
            <w:r w:rsidRPr="00D343EE">
              <w:rPr>
                <w:rFonts w:ascii="Times New Roman" w:hAnsi="Times New Roman" w:cs="Times New Roman"/>
              </w:rPr>
              <w:t>проводящие элементы + механическая ткань +</w:t>
            </w:r>
          </w:p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  <w:r w:rsidRPr="00D343EE">
              <w:rPr>
                <w:rFonts w:ascii="Times New Roman" w:hAnsi="Times New Roman" w:cs="Times New Roman"/>
              </w:rPr>
              <w:t>основная ткань)</w:t>
            </w:r>
          </w:p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</w:p>
          <w:p w:rsidR="000B0C7F" w:rsidRDefault="000B0C7F" w:rsidP="003A4B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4845B8">
              <w:rPr>
                <w:rFonts w:ascii="Times New Roman" w:hAnsi="Times New Roman" w:cs="Times New Roman"/>
                <w:b/>
              </w:rPr>
              <w:t>трахеиды</w:t>
            </w:r>
            <w:r>
              <w:rPr>
                <w:rFonts w:ascii="Times New Roman" w:hAnsi="Times New Roman" w:cs="Times New Roman"/>
              </w:rPr>
              <w:t xml:space="preserve"> - мертвые клетки с одревесневшими стенками, в которых имеются поры (</w:t>
            </w:r>
            <w:r w:rsidRPr="004845B8">
              <w:rPr>
                <w:rFonts w:ascii="Times New Roman" w:hAnsi="Times New Roman" w:cs="Times New Roman"/>
                <w:i/>
              </w:rPr>
              <w:t>ток веществ медленный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4845B8">
              <w:rPr>
                <w:rFonts w:ascii="Times New Roman" w:hAnsi="Times New Roman" w:cs="Times New Roman"/>
                <w:b/>
              </w:rPr>
              <w:t>трахеи</w:t>
            </w:r>
            <w:r>
              <w:rPr>
                <w:rFonts w:ascii="Times New Roman" w:hAnsi="Times New Roman" w:cs="Times New Roman"/>
              </w:rPr>
              <w:t xml:space="preserve"> - ряд широких мертвых клеток, поперечные стенки которых разрушены (</w:t>
            </w:r>
            <w:r w:rsidRPr="004845B8">
              <w:rPr>
                <w:rFonts w:ascii="Times New Roman" w:hAnsi="Times New Roman" w:cs="Times New Roman"/>
                <w:i/>
              </w:rPr>
              <w:t>ток веществ быстрый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B0C7F" w:rsidRPr="004845B8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45B8">
              <w:rPr>
                <w:rFonts w:ascii="Times New Roman" w:hAnsi="Times New Roman" w:cs="Times New Roman"/>
                <w:b/>
              </w:rPr>
              <w:t>+</w:t>
            </w:r>
          </w:p>
          <w:p w:rsidR="000B0C7F" w:rsidRPr="00960208" w:rsidRDefault="000B0C7F" w:rsidP="000B0C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960208">
              <w:rPr>
                <w:rFonts w:ascii="Times New Roman" w:hAnsi="Times New Roman" w:cs="Times New Roman"/>
                <w:b/>
              </w:rPr>
              <w:t>механическая ткань (волокна)</w:t>
            </w:r>
          </w:p>
          <w:p w:rsidR="000B0C7F" w:rsidRDefault="000B0C7F" w:rsidP="000B0C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60208">
              <w:rPr>
                <w:rFonts w:ascii="Times New Roman" w:hAnsi="Times New Roman" w:cs="Times New Roman"/>
                <w:b/>
              </w:rPr>
              <w:t>основная ткань</w:t>
            </w:r>
          </w:p>
        </w:tc>
        <w:tc>
          <w:tcPr>
            <w:tcW w:w="2150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Ксилема (древесина)</w:t>
            </w:r>
          </w:p>
        </w:tc>
        <w:tc>
          <w:tcPr>
            <w:tcW w:w="1977" w:type="dxa"/>
            <w:hideMark/>
          </w:tcPr>
          <w:p w:rsidR="000B0C7F" w:rsidRDefault="000B0C7F" w:rsidP="003A4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стеблях, корнях, жилках листьев</w:t>
            </w:r>
          </w:p>
        </w:tc>
        <w:tc>
          <w:tcPr>
            <w:tcW w:w="0" w:type="auto"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Передвижение воды с минеральными веществами от корней</w:t>
            </w:r>
          </w:p>
        </w:tc>
      </w:tr>
      <w:tr w:rsidR="00B45AD0" w:rsidRPr="003F0F6D" w:rsidTr="00FA3387">
        <w:trPr>
          <w:trHeight w:val="1770"/>
        </w:trPr>
        <w:tc>
          <w:tcPr>
            <w:tcW w:w="2086" w:type="dxa"/>
            <w:vMerge/>
            <w:hideMark/>
          </w:tcPr>
          <w:p w:rsidR="000B0C7F" w:rsidRDefault="000B0C7F" w:rsidP="003A4B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hideMark/>
          </w:tcPr>
          <w:p w:rsidR="000B0C7F" w:rsidRPr="008E1107" w:rsidRDefault="000B0C7F" w:rsidP="003A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110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>ситовидные трубки</w:t>
            </w:r>
            <w:r w:rsidRPr="008E1107">
              <w:rPr>
                <w:rFonts w:ascii="Times New Roman" w:hAnsi="Times New Roman" w:cs="Times New Roman"/>
                <w:sz w:val="24"/>
                <w:szCs w:val="24"/>
              </w:rPr>
              <w:t>- живые безъядерные клетки  с отверстиями в поперечных стенках;(</w:t>
            </w:r>
            <w:r w:rsidRPr="008E1107">
              <w:rPr>
                <w:rFonts w:ascii="Times New Roman" w:hAnsi="Times New Roman" w:cs="Times New Roman"/>
                <w:i/>
                <w:sz w:val="24"/>
                <w:szCs w:val="24"/>
              </w:rPr>
              <w:t>ток веществ медленный)</w:t>
            </w:r>
          </w:p>
          <w:p w:rsidR="000B0C7F" w:rsidRPr="008E1107" w:rsidRDefault="000B0C7F" w:rsidP="003A4B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0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клетки- спутницы - </w:t>
            </w:r>
            <w:r w:rsidRPr="008E1107">
              <w:rPr>
                <w:rFonts w:ascii="Times New Roman" w:hAnsi="Times New Roman" w:cs="Times New Roman"/>
                <w:sz w:val="24"/>
                <w:szCs w:val="24"/>
              </w:rPr>
              <w:t>живые клетки с ядром</w:t>
            </w: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E1107">
              <w:rPr>
                <w:rFonts w:ascii="Times New Roman" w:hAnsi="Times New Roman" w:cs="Times New Roman"/>
                <w:sz w:val="24"/>
                <w:szCs w:val="24"/>
              </w:rPr>
              <w:t>обеспечивают энергией ситовидные трубки</w:t>
            </w: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C7F" w:rsidRPr="008E1107" w:rsidRDefault="000B0C7F" w:rsidP="003A4B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B0C7F" w:rsidRPr="008E1107" w:rsidRDefault="000B0C7F" w:rsidP="000B0C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ткань (волокна)</w:t>
            </w:r>
          </w:p>
          <w:p w:rsidR="000B0C7F" w:rsidRPr="008E1107" w:rsidRDefault="000B0C7F" w:rsidP="000B0C7F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ткань</w:t>
            </w:r>
          </w:p>
        </w:tc>
        <w:tc>
          <w:tcPr>
            <w:tcW w:w="2150" w:type="dxa"/>
            <w:hideMark/>
          </w:tcPr>
          <w:p w:rsidR="000B0C7F" w:rsidRPr="008E1107" w:rsidRDefault="000B0C7F" w:rsidP="003A4B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07">
              <w:rPr>
                <w:rFonts w:ascii="Times New Roman" w:hAnsi="Times New Roman" w:cs="Times New Roman"/>
                <w:b/>
                <w:sz w:val="24"/>
                <w:szCs w:val="24"/>
              </w:rPr>
              <w:t>Флоэма (луб)</w:t>
            </w:r>
          </w:p>
        </w:tc>
        <w:tc>
          <w:tcPr>
            <w:tcW w:w="1977" w:type="dxa"/>
            <w:hideMark/>
          </w:tcPr>
          <w:p w:rsidR="000B0C7F" w:rsidRPr="008E1107" w:rsidRDefault="000B0C7F" w:rsidP="003A4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0C7F" w:rsidRPr="008E1107" w:rsidRDefault="000B0C7F" w:rsidP="003A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07">
              <w:rPr>
                <w:rFonts w:ascii="Times New Roman" w:hAnsi="Times New Roman" w:cs="Times New Roman"/>
                <w:sz w:val="24"/>
                <w:szCs w:val="24"/>
              </w:rPr>
              <w:t>Передвижение органических веществ из листьев</w:t>
            </w:r>
          </w:p>
        </w:tc>
      </w:tr>
    </w:tbl>
    <w:p w:rsidR="00B35ED6" w:rsidRDefault="00CB71A0" w:rsidP="00B35ED6">
      <w:pPr>
        <w:pStyle w:val="a3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12.95pt;margin-top:155.45pt;width:23.3pt;height:15.2pt;flip:x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10.45pt;margin-top:188.95pt;width:17.85pt;height:4.0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margin-left:136.25pt;margin-top:129.95pt;width:34.5pt;height:36.75pt;z-index:251662336;mso-position-horizontal-relative:text;mso-position-vertical-relative:text">
            <v:textbox>
              <w:txbxContent>
                <w:p w:rsidR="00FA3387" w:rsidRDefault="00FA3387" w:rsidP="00B35ED6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-28.55pt;margin-top:230.5pt;width:190.5pt;height:72.5pt;z-index:251658240;mso-position-horizontal-relative:text;mso-position-vertical-relative:text">
            <v:textbox>
              <w:txbxContent>
                <w:p w:rsidR="00FA3387" w:rsidRPr="001C3F50" w:rsidRDefault="00FA3387" w:rsidP="00B35ED6">
                  <w:pPr>
                    <w:rPr>
                      <w:b/>
                    </w:rPr>
                  </w:pPr>
                  <w:r w:rsidRPr="001C3F50">
                    <w:rPr>
                      <w:b/>
                    </w:rPr>
                    <w:t>Рисунок</w:t>
                  </w:r>
                  <w:r>
                    <w:rPr>
                      <w:b/>
                    </w:rPr>
                    <w:t xml:space="preserve"> 1</w:t>
                  </w:r>
                  <w:r w:rsidRPr="001C3F50">
                    <w:rPr>
                      <w:b/>
                    </w:rPr>
                    <w:t>. Строение эпидермиса.</w:t>
                  </w:r>
                </w:p>
                <w:p w:rsidR="00FA3387" w:rsidRDefault="00FA3387" w:rsidP="00B35ED6">
                  <w:pPr>
                    <w:pStyle w:val="a3"/>
                  </w:pPr>
                  <w:r>
                    <w:t xml:space="preserve">1- Клетки эпидермиса, </w:t>
                  </w:r>
                </w:p>
                <w:p w:rsidR="00FA3387" w:rsidRDefault="00FA3387" w:rsidP="00B35ED6">
                  <w:pPr>
                    <w:pStyle w:val="a3"/>
                  </w:pPr>
                  <w:r>
                    <w:t>2- устьица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margin-left:-24.05pt;margin-top:177.25pt;width:34.5pt;height:30.75pt;z-index:251661312;mso-position-horizontal-relative:text;mso-position-vertical-relative:text">
            <v:textbox>
              <w:txbxContent>
                <w:p w:rsidR="00FA3387" w:rsidRDefault="00FA3387" w:rsidP="00B35ED6">
                  <w:r>
                    <w:t>2</w:t>
                  </w:r>
                </w:p>
              </w:txbxContent>
            </v:textbox>
          </v:oval>
        </w:pict>
      </w:r>
      <w:r w:rsidR="00B35E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2424" cy="30384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24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E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5ED6">
        <w:rPr>
          <w:noProof/>
        </w:rPr>
        <w:drawing>
          <wp:inline distT="0" distB="0" distL="0" distR="0">
            <wp:extent cx="3257550" cy="3076575"/>
            <wp:effectExtent l="19050" t="0" r="0" b="0"/>
            <wp:docPr id="7" name="Рисунок 9" descr="http://e-lib.gasu.ru/eposobia/papina/bolprak/chap3/R_3_2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-lib.gasu.ru/eposobia/papina/bolprak/chap3/R_3_2_clip_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43" cy="307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E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ED6" w:rsidRDefault="00CB71A0" w:rsidP="00B35ED6">
      <w:pPr>
        <w:pStyle w:val="a3"/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248.35pt;margin-top:7pt;width:295.6pt;height:131.85pt;z-index:251659264">
            <v:textbox>
              <w:txbxContent>
                <w:p w:rsidR="00FA3387" w:rsidRDefault="00FA3387" w:rsidP="00B35ED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Рисунок. Строение перидермы</w:t>
                  </w:r>
                </w:p>
                <w:p w:rsidR="00FA3387" w:rsidRDefault="00FA3387" w:rsidP="00B35ED6">
                  <w:r w:rsidRPr="00CC55F7">
                    <w:rPr>
                      <w:b/>
                    </w:rPr>
                    <w:t>Перидерма (А), внешний вид чечевичек (Б), чечевичка на поперечном срезе ветки (В)</w:t>
                  </w:r>
                  <w:r>
                    <w:t>: 1 - остатки эпидермы, 2 - пробка(феллема) ,  3 - феллоген (пробковый камбий), 4 -  живые клетки, откладываемые пробковым камбием внутрь (феллодерма), 5 - чечевичка, 6- рыхло расположенные клетки</w:t>
                  </w:r>
                </w:p>
              </w:txbxContent>
            </v:textbox>
          </v:rect>
        </w:pict>
      </w:r>
    </w:p>
    <w:p w:rsidR="00B35ED6" w:rsidRDefault="00B35ED6" w:rsidP="00B35ED6">
      <w:pPr>
        <w:pStyle w:val="a3"/>
        <w:ind w:right="-598"/>
        <w:rPr>
          <w:rFonts w:ascii="Times New Roman" w:hAnsi="Times New Roman" w:cs="Times New Roman"/>
          <w:sz w:val="28"/>
          <w:szCs w:val="28"/>
        </w:rPr>
      </w:pPr>
    </w:p>
    <w:p w:rsidR="00B35ED6" w:rsidRDefault="00B35ED6" w:rsidP="00B35ED6">
      <w:pPr>
        <w:pStyle w:val="a3"/>
        <w:ind w:right="-598"/>
        <w:rPr>
          <w:rFonts w:ascii="Times New Roman" w:hAnsi="Times New Roman" w:cs="Times New Roman"/>
          <w:sz w:val="28"/>
          <w:szCs w:val="28"/>
        </w:rPr>
      </w:pPr>
    </w:p>
    <w:p w:rsidR="00B35ED6" w:rsidRDefault="00B35ED6" w:rsidP="00B35ED6">
      <w:pPr>
        <w:pStyle w:val="a3"/>
        <w:ind w:right="-598"/>
        <w:rPr>
          <w:rFonts w:ascii="Times New Roman" w:hAnsi="Times New Roman" w:cs="Times New Roman"/>
          <w:sz w:val="28"/>
          <w:szCs w:val="28"/>
        </w:rPr>
      </w:pPr>
    </w:p>
    <w:p w:rsidR="00B35ED6" w:rsidRDefault="00B35ED6" w:rsidP="00B35ED6">
      <w:pPr>
        <w:pStyle w:val="a3"/>
        <w:ind w:right="-598"/>
        <w:rPr>
          <w:rFonts w:ascii="Times New Roman" w:hAnsi="Times New Roman" w:cs="Times New Roman"/>
          <w:sz w:val="28"/>
          <w:szCs w:val="28"/>
        </w:rPr>
      </w:pPr>
    </w:p>
    <w:p w:rsidR="00B35ED6" w:rsidRPr="006C2CB6" w:rsidRDefault="00CB71A0" w:rsidP="00B35ED6">
      <w:pPr>
        <w:pStyle w:val="a3"/>
        <w:ind w:right="-598"/>
        <w:rPr>
          <w:rFonts w:ascii="Times New Roman" w:hAnsi="Times New Roman" w:cs="Times New Roman"/>
          <w:sz w:val="28"/>
          <w:szCs w:val="28"/>
        </w:rPr>
      </w:pPr>
      <w:r w:rsidRPr="00CB71A0">
        <w:rPr>
          <w:noProof/>
        </w:rPr>
        <w:pict>
          <v:rect id="_x0000_s1037" style="position:absolute;margin-left:230.1pt;margin-top:177.9pt;width:210.75pt;height:109.5pt;z-index:251660288">
            <v:textbox>
              <w:txbxContent>
                <w:p w:rsidR="00FA3387" w:rsidRDefault="00FA3387" w:rsidP="00B35ED6"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484120" cy="1294914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4120" cy="1294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35ED6">
        <w:rPr>
          <w:noProof/>
        </w:rPr>
        <w:drawing>
          <wp:inline distT="0" distB="0" distL="0" distR="0">
            <wp:extent cx="2757593" cy="3606084"/>
            <wp:effectExtent l="19050" t="0" r="4657" b="0"/>
            <wp:docPr id="8" name="Рисунок 12" descr="http://e-lib.gasu.ru/eposobia/papina/bolprak/chap3/R_3_2_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-lib.gasu.ru/eposobia/papina/bolprak/chap3/R_3_2_clip_image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46" cy="360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7F" w:rsidRDefault="000B0C7F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B35ED6" w:rsidP="000B0C7F">
      <w:pPr>
        <w:pStyle w:val="a3"/>
        <w:ind w:left="1277"/>
        <w:rPr>
          <w:rFonts w:ascii="Times New Roman" w:hAnsi="Times New Roman" w:cs="Times New Roman"/>
        </w:rPr>
      </w:pPr>
    </w:p>
    <w:p w:rsidR="00B35ED6" w:rsidRDefault="00CB71A0" w:rsidP="00B35ED6">
      <w:r w:rsidRPr="00CB71A0">
        <w:rPr>
          <w:rFonts w:ascii="Times New Roman" w:hAnsi="Times New Roman" w:cs="Times New Roman"/>
          <w:noProof/>
        </w:rPr>
        <w:lastRenderedPageBreak/>
        <w:pict>
          <v:rect id="_x0000_s1054" style="position:absolute;margin-left:127.05pt;margin-top:159.5pt;width:137.25pt;height:59.25pt;z-index:251677696">
            <v:textbox>
              <w:txbxContent>
                <w:p w:rsidR="00FA3387" w:rsidRPr="003F0F6D" w:rsidRDefault="00FA3387" w:rsidP="00B35ED6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3F0F6D">
                    <w:rPr>
                      <w:b/>
                      <w:sz w:val="18"/>
                      <w:szCs w:val="18"/>
                    </w:rPr>
                    <w:t>Склереиды: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1- утолщения клеточной оболочки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2- полость клетки</w:t>
                  </w:r>
                </w:p>
                <w:p w:rsidR="00FA3387" w:rsidRDefault="00FA3387" w:rsidP="00B35ED6">
                  <w:pPr>
                    <w:pStyle w:val="a3"/>
                  </w:pPr>
                </w:p>
                <w:p w:rsidR="00FA3387" w:rsidRDefault="00FA3387" w:rsidP="00B35ED6"/>
              </w:txbxContent>
            </v:textbox>
          </v:rect>
        </w:pict>
      </w:r>
      <w:r>
        <w:rPr>
          <w:noProof/>
        </w:rPr>
        <w:pict>
          <v:rect id="_x0000_s1042" style="position:absolute;margin-left:131.95pt;margin-top:-18.95pt;width:103.5pt;height:50.95pt;z-index:251666432">
            <v:textbox>
              <w:txbxContent>
                <w:p w:rsidR="00FA3387" w:rsidRPr="003F0F6D" w:rsidRDefault="00FA3387" w:rsidP="00B35ED6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3F0F6D">
                    <w:rPr>
                      <w:b/>
                      <w:sz w:val="18"/>
                      <w:szCs w:val="18"/>
                    </w:rPr>
                    <w:t>Колленхима: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1- полость клетки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2- утолщения клеточной оболочки</w:t>
                  </w:r>
                </w:p>
                <w:p w:rsidR="00FA3387" w:rsidRDefault="00FA3387" w:rsidP="00B35ED6"/>
                <w:p w:rsidR="00FA3387" w:rsidRDefault="00FA3387" w:rsidP="00B35ED6"/>
              </w:txbxContent>
            </v:textbox>
          </v:rect>
        </w:pict>
      </w:r>
      <w:r>
        <w:rPr>
          <w:noProof/>
        </w:rPr>
        <w:pict>
          <v:rect id="_x0000_s1044" style="position:absolute;margin-left:577.8pt;margin-top:43.55pt;width:137.25pt;height:59.25pt;z-index:251668480">
            <v:textbox>
              <w:txbxContent>
                <w:p w:rsidR="00FA3387" w:rsidRPr="003F0F6D" w:rsidRDefault="00FA3387" w:rsidP="00B35ED6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3F0F6D">
                    <w:rPr>
                      <w:b/>
                      <w:sz w:val="18"/>
                      <w:szCs w:val="18"/>
                    </w:rPr>
                    <w:t>Склереиды: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1- утолщения клеточной оболочки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2- полость клетки</w:t>
                  </w:r>
                </w:p>
                <w:p w:rsidR="00FA3387" w:rsidRDefault="00FA3387" w:rsidP="00B35ED6">
                  <w:pPr>
                    <w:pStyle w:val="a3"/>
                  </w:pPr>
                </w:p>
                <w:p w:rsidR="00FA3387" w:rsidRDefault="00FA3387" w:rsidP="00B35ED6"/>
              </w:txbxContent>
            </v:textbox>
          </v:rect>
        </w:pict>
      </w:r>
      <w:r>
        <w:rPr>
          <w:noProof/>
        </w:rPr>
        <w:pict>
          <v:rect id="_x0000_s1043" style="position:absolute;margin-left:304.05pt;margin-top:43.55pt;width:113.25pt;height:52.5pt;z-index:251667456">
            <v:textbox>
              <w:txbxContent>
                <w:p w:rsidR="00FA3387" w:rsidRPr="003F0F6D" w:rsidRDefault="00FA3387" w:rsidP="00B35ED6">
                  <w:pPr>
                    <w:pStyle w:val="a3"/>
                    <w:rPr>
                      <w:b/>
                      <w:sz w:val="18"/>
                      <w:szCs w:val="18"/>
                    </w:rPr>
                  </w:pPr>
                  <w:r w:rsidRPr="003F0F6D">
                    <w:rPr>
                      <w:b/>
                      <w:sz w:val="18"/>
                      <w:szCs w:val="18"/>
                    </w:rPr>
                    <w:t>Волокна: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1- полость клетки</w:t>
                  </w:r>
                </w:p>
                <w:p w:rsidR="00FA3387" w:rsidRPr="003F0F6D" w:rsidRDefault="00FA3387" w:rsidP="00B35ED6">
                  <w:pPr>
                    <w:pStyle w:val="a3"/>
                    <w:rPr>
                      <w:sz w:val="18"/>
                      <w:szCs w:val="18"/>
                    </w:rPr>
                  </w:pPr>
                  <w:r w:rsidRPr="003F0F6D">
                    <w:rPr>
                      <w:sz w:val="18"/>
                      <w:szCs w:val="18"/>
                    </w:rPr>
                    <w:t>2- утолщения клеточной оболочки</w:t>
                  </w:r>
                </w:p>
                <w:p w:rsidR="00FA3387" w:rsidRDefault="00FA3387" w:rsidP="00B35ED6"/>
              </w:txbxContent>
            </v:textbox>
          </v:rect>
        </w:pict>
      </w:r>
      <w:r w:rsidR="00B35ED6">
        <w:t xml:space="preserve">   </w:t>
      </w:r>
      <w:r w:rsidR="00B35ED6">
        <w:rPr>
          <w:noProof/>
        </w:rPr>
        <w:drawing>
          <wp:inline distT="0" distB="0" distL="0" distR="0">
            <wp:extent cx="1852778" cy="1647825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60" cy="1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ED6">
        <w:t xml:space="preserve">   </w:t>
      </w:r>
      <w:r w:rsidR="00B35ED6">
        <w:rPr>
          <w:noProof/>
        </w:rPr>
        <w:drawing>
          <wp:inline distT="0" distB="0" distL="0" distR="0">
            <wp:extent cx="3571875" cy="625999"/>
            <wp:effectExtent l="19050" t="0" r="9525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2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ED6">
        <w:rPr>
          <w:noProof/>
        </w:rPr>
        <w:drawing>
          <wp:inline distT="0" distB="0" distL="0" distR="0">
            <wp:extent cx="1658471" cy="114300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471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D6" w:rsidRDefault="00CB71A0" w:rsidP="00B35ED6">
      <w:pPr>
        <w:tabs>
          <w:tab w:val="left" w:pos="10875"/>
        </w:tabs>
      </w:pPr>
      <w:r>
        <w:rPr>
          <w:noProof/>
        </w:rPr>
        <w:pict>
          <v:rect id="_x0000_s1048" style="position:absolute;margin-left:80.55pt;margin-top:23.3pt;width:61.5pt;height:24.75pt;z-index:251672576">
            <v:textbox>
              <w:txbxContent>
                <w:p w:rsidR="00FA3387" w:rsidRDefault="00FA3387" w:rsidP="00B35ED6">
                  <w:r>
                    <w:t>трахеиды</w:t>
                  </w:r>
                </w:p>
              </w:txbxContent>
            </v:textbox>
          </v:rect>
        </w:pict>
      </w:r>
      <w:r w:rsidR="00B35ED6">
        <w:tab/>
      </w:r>
    </w:p>
    <w:p w:rsidR="00B35ED6" w:rsidRPr="00C42D03" w:rsidRDefault="00CB71A0" w:rsidP="00B35ED6">
      <w:pPr>
        <w:tabs>
          <w:tab w:val="left" w:pos="3855"/>
        </w:tabs>
      </w:pPr>
      <w:r>
        <w:rPr>
          <w:noProof/>
        </w:rPr>
        <w:pict>
          <v:shape id="_x0000_s1049" type="#_x0000_t32" style="position:absolute;margin-left:413.55pt;margin-top:22.6pt;width:97.5pt;height:29.25pt;flip:x;z-index:25167360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339.3pt;margin-top:61.6pt;width:49.5pt;height:18.75pt;z-index:251675648" o:connectortype="straight">
            <v:stroke endarrow="block"/>
          </v:shape>
        </w:pict>
      </w:r>
      <w:r>
        <w:rPr>
          <w:noProof/>
        </w:rPr>
        <w:pict>
          <v:rect id="_x0000_s1052" style="position:absolute;margin-left:264.3pt;margin-top:44.35pt;width:86.25pt;height:36pt;z-index:251676672">
            <v:textbox>
              <w:txbxContent>
                <w:p w:rsidR="00FA3387" w:rsidRDefault="00FA3387" w:rsidP="00B35ED6">
                  <w:r>
                    <w:t>Клетка- спутница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460.05pt;margin-top:12.85pt;width:86.25pt;height:35.25pt;z-index:251674624">
            <v:textbox>
              <w:txbxContent>
                <w:p w:rsidR="00FA3387" w:rsidRDefault="00FA3387" w:rsidP="00B35ED6">
                  <w:r>
                    <w:t>Ситовидная трубка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margin-left:55.05pt;margin-top:15.1pt;width:36pt;height:18.75pt;flip:x;z-index:25167052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58.8pt;margin-top:22.6pt;width:32.25pt;height:64.5pt;flip:x;z-index:251671552" o:connectortype="straight">
            <v:stroke endarrow="block"/>
          </v:shape>
        </w:pict>
      </w:r>
      <w:r>
        <w:rPr>
          <w:noProof/>
        </w:rPr>
        <w:pict>
          <v:rect id="_x0000_s1045" style="position:absolute;margin-left:85.8pt;margin-top:106.6pt;width:61.5pt;height:60.75pt;z-index:251669504">
            <v:textbox>
              <w:txbxContent>
                <w:p w:rsidR="00FA3387" w:rsidRPr="003F0F6D" w:rsidRDefault="00FA3387" w:rsidP="00B35ED6">
                  <w:pPr>
                    <w:pStyle w:val="a3"/>
                  </w:pPr>
                  <w:r w:rsidRPr="003F0F6D">
                    <w:t>Одна клетка сосуда ксилемы</w:t>
                  </w:r>
                </w:p>
              </w:txbxContent>
            </v:textbox>
          </v:rect>
        </w:pict>
      </w:r>
      <w:r w:rsidR="00B35ED6">
        <w:t xml:space="preserve">         </w:t>
      </w:r>
      <w:r w:rsidR="00B35ED6" w:rsidRPr="003F0F6D">
        <w:rPr>
          <w:noProof/>
        </w:rPr>
        <w:drawing>
          <wp:inline distT="0" distB="0" distL="0" distR="0">
            <wp:extent cx="620023" cy="2190750"/>
            <wp:effectExtent l="19050" t="0" r="8627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2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ED6">
        <w:t xml:space="preserve">     </w:t>
      </w:r>
      <w:r w:rsidR="00B35ED6">
        <w:rPr>
          <w:noProof/>
        </w:rPr>
        <w:drawing>
          <wp:inline distT="0" distB="0" distL="0" distR="0">
            <wp:extent cx="1533525" cy="1476375"/>
            <wp:effectExtent l="19050" t="0" r="952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ED6">
        <w:t xml:space="preserve">                                                               </w:t>
      </w:r>
      <w:r w:rsidR="00B35ED6">
        <w:rPr>
          <w:noProof/>
        </w:rPr>
        <w:drawing>
          <wp:inline distT="0" distB="0" distL="0" distR="0">
            <wp:extent cx="1047750" cy="2085975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17" cy="208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107" w:rsidRPr="008E1107" w:rsidRDefault="008E1107" w:rsidP="008E1107">
      <w:pPr>
        <w:pStyle w:val="a3"/>
        <w:rPr>
          <w:rStyle w:val="20ptExact"/>
          <w:rFonts w:eastAsiaTheme="minorEastAsia"/>
          <w:b/>
          <w:sz w:val="24"/>
          <w:szCs w:val="24"/>
          <w:u w:val="single"/>
        </w:rPr>
      </w:pPr>
      <w:r w:rsidRPr="008E1107">
        <w:rPr>
          <w:rStyle w:val="20ptExact"/>
          <w:rFonts w:eastAsiaTheme="minorEastAsia"/>
          <w:b/>
          <w:sz w:val="24"/>
          <w:szCs w:val="24"/>
          <w:u w:val="single"/>
        </w:rPr>
        <w:t>Ткани:</w:t>
      </w:r>
    </w:p>
    <w:p w:rsidR="00B35ED6" w:rsidRPr="008E1107" w:rsidRDefault="00B35ED6" w:rsidP="008E11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1107">
        <w:rPr>
          <w:rStyle w:val="20ptExact"/>
          <w:rFonts w:eastAsiaTheme="minorEastAsia"/>
          <w:sz w:val="24"/>
          <w:szCs w:val="24"/>
        </w:rPr>
        <w:t>Временные (= меристемы)</w:t>
      </w:r>
    </w:p>
    <w:p w:rsidR="00B35ED6" w:rsidRPr="008E1107" w:rsidRDefault="00B35ED6" w:rsidP="008E11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1107">
        <w:rPr>
          <w:rStyle w:val="0ptExact"/>
          <w:rFonts w:eastAsiaTheme="minorEastAsia"/>
          <w:sz w:val="24"/>
          <w:szCs w:val="24"/>
        </w:rPr>
        <w:t>часть клеток сохраняет способность к деле</w:t>
      </w:r>
      <w:r w:rsidRPr="008E1107">
        <w:rPr>
          <w:rStyle w:val="0ptExact"/>
          <w:rFonts w:eastAsiaTheme="minorEastAsia"/>
          <w:sz w:val="24"/>
          <w:szCs w:val="24"/>
        </w:rPr>
        <w:softHyphen/>
        <w:t>нию, другая постепенно дифференцирует</w:t>
      </w:r>
      <w:r w:rsidRPr="008E1107">
        <w:rPr>
          <w:rStyle w:val="0ptExact"/>
          <w:rFonts w:eastAsiaTheme="minorEastAsia"/>
          <w:sz w:val="24"/>
          <w:szCs w:val="24"/>
        </w:rPr>
        <w:softHyphen/>
        <w:t xml:space="preserve">ся </w:t>
      </w:r>
      <w:r w:rsidRPr="008E1107">
        <w:rPr>
          <w:rStyle w:val="8pt0ptExact"/>
          <w:rFonts w:eastAsiaTheme="minorEastAsia"/>
          <w:sz w:val="24"/>
          <w:szCs w:val="24"/>
        </w:rPr>
        <w:t xml:space="preserve">в </w:t>
      </w:r>
      <w:r w:rsidRPr="008E1107">
        <w:rPr>
          <w:rStyle w:val="0ptExact"/>
          <w:rFonts w:eastAsiaTheme="minorEastAsia"/>
          <w:sz w:val="24"/>
          <w:szCs w:val="24"/>
        </w:rPr>
        <w:t xml:space="preserve">клетки </w:t>
      </w:r>
      <w:r w:rsidRPr="008E1107">
        <w:rPr>
          <w:rStyle w:val="8pt0ptExact"/>
          <w:rFonts w:eastAsiaTheme="minorEastAsia"/>
          <w:b w:val="0"/>
          <w:sz w:val="24"/>
          <w:szCs w:val="24"/>
        </w:rPr>
        <w:t>других тканей</w:t>
      </w:r>
    </w:p>
    <w:p w:rsidR="00B35ED6" w:rsidRPr="008E1107" w:rsidRDefault="00B35ED6" w:rsidP="008E11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E1107">
        <w:rPr>
          <w:rStyle w:val="42"/>
          <w:rFonts w:eastAsiaTheme="minorEastAsia"/>
          <w:sz w:val="24"/>
          <w:szCs w:val="24"/>
        </w:rPr>
        <w:t>Постоянные</w:t>
      </w:r>
      <w:r w:rsidR="008E1107">
        <w:rPr>
          <w:rFonts w:ascii="Times New Roman" w:hAnsi="Times New Roman" w:cs="Times New Roman"/>
          <w:sz w:val="24"/>
          <w:szCs w:val="24"/>
        </w:rPr>
        <w:t xml:space="preserve"> </w:t>
      </w:r>
      <w:r w:rsidRPr="008E1107">
        <w:rPr>
          <w:rFonts w:ascii="Times New Roman" w:hAnsi="Times New Roman" w:cs="Times New Roman"/>
          <w:sz w:val="24"/>
          <w:szCs w:val="24"/>
        </w:rPr>
        <w:t>(покровная, основная, проводящая</w:t>
      </w:r>
      <w:r w:rsidRPr="008E1107">
        <w:rPr>
          <w:rStyle w:val="612pt"/>
          <w:rFonts w:eastAsiaTheme="minorEastAsia"/>
        </w:rPr>
        <w:t xml:space="preserve">, </w:t>
      </w:r>
      <w:r w:rsidRPr="008E1107">
        <w:rPr>
          <w:rFonts w:ascii="Times New Roman" w:hAnsi="Times New Roman" w:cs="Times New Roman"/>
          <w:sz w:val="24"/>
          <w:szCs w:val="24"/>
        </w:rPr>
        <w:t>механическая)</w:t>
      </w:r>
    </w:p>
    <w:p w:rsidR="008E1107" w:rsidRPr="008E1107" w:rsidRDefault="008E1107" w:rsidP="008E1107">
      <w:pPr>
        <w:pStyle w:val="a3"/>
        <w:rPr>
          <w:rStyle w:val="42"/>
          <w:rFonts w:eastAsiaTheme="minorEastAsia"/>
          <w:b/>
          <w:sz w:val="24"/>
          <w:szCs w:val="24"/>
          <w:u w:val="single"/>
        </w:rPr>
      </w:pPr>
      <w:r w:rsidRPr="008E1107">
        <w:rPr>
          <w:rStyle w:val="42"/>
          <w:rFonts w:eastAsiaTheme="minorEastAsia"/>
          <w:b/>
          <w:sz w:val="24"/>
          <w:szCs w:val="24"/>
          <w:u w:val="single"/>
        </w:rPr>
        <w:t>Ткани:</w:t>
      </w:r>
    </w:p>
    <w:p w:rsidR="008E1107" w:rsidRDefault="008E1107" w:rsidP="008E1107">
      <w:pPr>
        <w:pStyle w:val="a3"/>
        <w:numPr>
          <w:ilvl w:val="0"/>
          <w:numId w:val="14"/>
        </w:numPr>
        <w:rPr>
          <w:rStyle w:val="42"/>
          <w:rFonts w:eastAsiaTheme="minorEastAsia"/>
          <w:sz w:val="24"/>
          <w:szCs w:val="24"/>
        </w:rPr>
      </w:pPr>
      <w:r>
        <w:rPr>
          <w:rStyle w:val="42"/>
          <w:rFonts w:eastAsiaTheme="minorEastAsia"/>
          <w:sz w:val="24"/>
          <w:szCs w:val="24"/>
        </w:rPr>
        <w:t>П</w:t>
      </w:r>
      <w:r w:rsidR="00B35ED6" w:rsidRPr="008E1107">
        <w:rPr>
          <w:rStyle w:val="42"/>
          <w:rFonts w:eastAsiaTheme="minorEastAsia"/>
          <w:sz w:val="24"/>
          <w:szCs w:val="24"/>
        </w:rPr>
        <w:t>ростые</w:t>
      </w:r>
      <w:r>
        <w:rPr>
          <w:rStyle w:val="42"/>
          <w:rFonts w:eastAsiaTheme="minorEastAsia"/>
          <w:sz w:val="24"/>
          <w:szCs w:val="24"/>
        </w:rPr>
        <w:t xml:space="preserve"> (</w:t>
      </w:r>
      <w:r w:rsidR="00B35ED6" w:rsidRPr="008E1107">
        <w:rPr>
          <w:rStyle w:val="42"/>
          <w:rFonts w:eastAsiaTheme="minorEastAsia"/>
          <w:sz w:val="24"/>
          <w:szCs w:val="24"/>
        </w:rPr>
        <w:t>состоят из одного вида клеток</w:t>
      </w:r>
      <w:r>
        <w:rPr>
          <w:rStyle w:val="42"/>
          <w:rFonts w:eastAsiaTheme="minorEastAsia"/>
          <w:sz w:val="24"/>
          <w:szCs w:val="24"/>
        </w:rPr>
        <w:t>)</w:t>
      </w:r>
    </w:p>
    <w:p w:rsidR="00FA3387" w:rsidRPr="0000115A" w:rsidRDefault="008E1107" w:rsidP="008E1107">
      <w:pPr>
        <w:pStyle w:val="a3"/>
        <w:numPr>
          <w:ilvl w:val="0"/>
          <w:numId w:val="14"/>
        </w:numPr>
        <w:rPr>
          <w:rStyle w:val="42"/>
          <w:rFonts w:eastAsiaTheme="minorEastAsia"/>
          <w:sz w:val="24"/>
          <w:szCs w:val="24"/>
        </w:rPr>
      </w:pPr>
      <w:r w:rsidRPr="0000115A">
        <w:rPr>
          <w:rStyle w:val="42"/>
          <w:rFonts w:eastAsiaTheme="minorEastAsia"/>
          <w:sz w:val="24"/>
          <w:szCs w:val="24"/>
        </w:rPr>
        <w:t>Сложные</w:t>
      </w:r>
      <w:r w:rsidRPr="0000115A">
        <w:rPr>
          <w:rFonts w:ascii="Times New Roman" w:hAnsi="Times New Roman" w:cs="Times New Roman"/>
          <w:sz w:val="24"/>
          <w:szCs w:val="24"/>
        </w:rPr>
        <w:t xml:space="preserve"> (</w:t>
      </w:r>
      <w:r w:rsidR="00B35ED6" w:rsidRPr="0000115A">
        <w:rPr>
          <w:rStyle w:val="42"/>
          <w:rFonts w:eastAsiaTheme="minorEastAsia"/>
          <w:sz w:val="24"/>
          <w:szCs w:val="24"/>
        </w:rPr>
        <w:t>состоят из разных видов тканей,</w:t>
      </w:r>
      <w:r w:rsidRPr="0000115A">
        <w:rPr>
          <w:rFonts w:ascii="Times New Roman" w:hAnsi="Times New Roman" w:cs="Times New Roman"/>
          <w:sz w:val="24"/>
          <w:szCs w:val="24"/>
        </w:rPr>
        <w:t xml:space="preserve"> </w:t>
      </w:r>
      <w:r w:rsidR="00B35ED6" w:rsidRPr="0000115A">
        <w:rPr>
          <w:rStyle w:val="42"/>
          <w:rFonts w:eastAsiaTheme="minorEastAsia"/>
          <w:sz w:val="24"/>
          <w:szCs w:val="24"/>
        </w:rPr>
        <w:t>выполняющих кроме основных и дополнительные функци</w:t>
      </w:r>
      <w:r w:rsidRPr="0000115A">
        <w:rPr>
          <w:rStyle w:val="42"/>
          <w:rFonts w:eastAsiaTheme="minorEastAsia"/>
          <w:sz w:val="24"/>
          <w:szCs w:val="24"/>
        </w:rPr>
        <w:t>и</w:t>
      </w:r>
    </w:p>
    <w:p w:rsidR="00FA3387" w:rsidRDefault="00FA3387" w:rsidP="008E1107">
      <w:pPr>
        <w:pStyle w:val="a3"/>
        <w:rPr>
          <w:rStyle w:val="42"/>
          <w:rFonts w:eastAsiaTheme="minorEastAsia"/>
          <w:sz w:val="24"/>
          <w:szCs w:val="24"/>
        </w:rPr>
      </w:pPr>
    </w:p>
    <w:p w:rsidR="00FA3387" w:rsidRDefault="00FA3387" w:rsidP="008E1107">
      <w:pPr>
        <w:pStyle w:val="a3"/>
        <w:rPr>
          <w:rStyle w:val="42"/>
          <w:rFonts w:eastAsiaTheme="minorEastAsia"/>
          <w:sz w:val="24"/>
          <w:szCs w:val="24"/>
        </w:rPr>
      </w:pPr>
    </w:p>
    <w:p w:rsidR="00FA3387" w:rsidRDefault="00FA3387" w:rsidP="008E1107">
      <w:pPr>
        <w:pStyle w:val="a3"/>
        <w:rPr>
          <w:rStyle w:val="42"/>
          <w:rFonts w:eastAsiaTheme="minorEastAsia"/>
          <w:sz w:val="24"/>
          <w:szCs w:val="24"/>
        </w:rPr>
      </w:pPr>
    </w:p>
    <w:p w:rsidR="00FA3387" w:rsidRDefault="00FA3387" w:rsidP="008E1107">
      <w:pPr>
        <w:pStyle w:val="a3"/>
        <w:rPr>
          <w:rStyle w:val="42"/>
          <w:rFonts w:eastAsiaTheme="minorEastAsia"/>
          <w:sz w:val="24"/>
          <w:szCs w:val="24"/>
        </w:rPr>
      </w:pPr>
    </w:p>
    <w:p w:rsidR="00FA3387" w:rsidRDefault="00FA3387" w:rsidP="008E1107">
      <w:pPr>
        <w:pStyle w:val="a3"/>
        <w:rPr>
          <w:rStyle w:val="42"/>
          <w:rFonts w:eastAsiaTheme="minorEastAsia"/>
          <w:sz w:val="24"/>
          <w:szCs w:val="24"/>
        </w:rPr>
      </w:pPr>
    </w:p>
    <w:p w:rsidR="00FA3387" w:rsidRDefault="00FA3387" w:rsidP="008E1107">
      <w:pPr>
        <w:pStyle w:val="a3"/>
        <w:rPr>
          <w:rStyle w:val="42"/>
          <w:rFonts w:eastAsiaTheme="minorEastAsia"/>
          <w:sz w:val="24"/>
          <w:szCs w:val="24"/>
        </w:rPr>
      </w:pPr>
    </w:p>
    <w:p w:rsidR="008E1107" w:rsidRDefault="008E1107" w:rsidP="008E1107">
      <w:pPr>
        <w:pStyle w:val="a3"/>
        <w:rPr>
          <w:rStyle w:val="42"/>
          <w:rFonts w:eastAsiaTheme="minorEastAsia"/>
          <w:sz w:val="24"/>
          <w:szCs w:val="24"/>
        </w:rPr>
      </w:pPr>
    </w:p>
    <w:sectPr w:rsidR="008E1107" w:rsidSect="000B0C7F">
      <w:pgSz w:w="11909" w:h="16838"/>
      <w:pgMar w:top="866" w:right="652" w:bottom="617" w:left="652" w:header="0" w:footer="3" w:gutter="5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C83" w:rsidRDefault="00A53C83" w:rsidP="00902C31">
      <w:pPr>
        <w:spacing w:after="0" w:line="240" w:lineRule="auto"/>
      </w:pPr>
      <w:r>
        <w:separator/>
      </w:r>
    </w:p>
  </w:endnote>
  <w:endnote w:type="continuationSeparator" w:id="1">
    <w:p w:rsidR="00A53C83" w:rsidRDefault="00A53C83" w:rsidP="0090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C83" w:rsidRDefault="00A53C83" w:rsidP="00902C31">
      <w:pPr>
        <w:spacing w:after="0" w:line="240" w:lineRule="auto"/>
      </w:pPr>
      <w:r>
        <w:separator/>
      </w:r>
    </w:p>
  </w:footnote>
  <w:footnote w:type="continuationSeparator" w:id="1">
    <w:p w:rsidR="00A53C83" w:rsidRDefault="00A53C83" w:rsidP="0090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7BE"/>
    <w:multiLevelType w:val="multilevel"/>
    <w:tmpl w:val="1ACC7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3CD9"/>
    <w:multiLevelType w:val="hybridMultilevel"/>
    <w:tmpl w:val="0F5E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101D"/>
    <w:multiLevelType w:val="multilevel"/>
    <w:tmpl w:val="A4944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016C1"/>
    <w:multiLevelType w:val="hybridMultilevel"/>
    <w:tmpl w:val="5934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3B4"/>
    <w:multiLevelType w:val="multilevel"/>
    <w:tmpl w:val="4934C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341B4"/>
    <w:multiLevelType w:val="multilevel"/>
    <w:tmpl w:val="9528BB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D4400"/>
    <w:multiLevelType w:val="hybridMultilevel"/>
    <w:tmpl w:val="4B5E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3209A"/>
    <w:multiLevelType w:val="multilevel"/>
    <w:tmpl w:val="D1C87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A7396"/>
    <w:multiLevelType w:val="hybridMultilevel"/>
    <w:tmpl w:val="2554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579E9"/>
    <w:multiLevelType w:val="hybridMultilevel"/>
    <w:tmpl w:val="541C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10EBC"/>
    <w:multiLevelType w:val="hybridMultilevel"/>
    <w:tmpl w:val="0960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22E4B"/>
    <w:multiLevelType w:val="hybridMultilevel"/>
    <w:tmpl w:val="741C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644D2"/>
    <w:multiLevelType w:val="hybridMultilevel"/>
    <w:tmpl w:val="E98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C6ED0"/>
    <w:multiLevelType w:val="hybridMultilevel"/>
    <w:tmpl w:val="DCFE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676A"/>
    <w:multiLevelType w:val="hybridMultilevel"/>
    <w:tmpl w:val="1ED4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4325D"/>
    <w:multiLevelType w:val="hybridMultilevel"/>
    <w:tmpl w:val="8494C36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66347"/>
    <w:multiLevelType w:val="multilevel"/>
    <w:tmpl w:val="B3987F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535EE7"/>
    <w:multiLevelType w:val="hybridMultilevel"/>
    <w:tmpl w:val="197E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55CCF"/>
    <w:multiLevelType w:val="hybridMultilevel"/>
    <w:tmpl w:val="96B2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8563D"/>
    <w:multiLevelType w:val="hybridMultilevel"/>
    <w:tmpl w:val="35F41C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CB7070C"/>
    <w:multiLevelType w:val="multilevel"/>
    <w:tmpl w:val="26FAC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03974"/>
    <w:multiLevelType w:val="hybridMultilevel"/>
    <w:tmpl w:val="C258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B6740"/>
    <w:multiLevelType w:val="hybridMultilevel"/>
    <w:tmpl w:val="BEB0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64182"/>
    <w:multiLevelType w:val="hybridMultilevel"/>
    <w:tmpl w:val="9DE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20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5"/>
  </w:num>
  <w:num w:numId="11">
    <w:abstractNumId w:val="4"/>
  </w:num>
  <w:num w:numId="12">
    <w:abstractNumId w:val="16"/>
  </w:num>
  <w:num w:numId="13">
    <w:abstractNumId w:val="22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1"/>
  </w:num>
  <w:num w:numId="19">
    <w:abstractNumId w:val="6"/>
  </w:num>
  <w:num w:numId="20">
    <w:abstractNumId w:val="12"/>
  </w:num>
  <w:num w:numId="21">
    <w:abstractNumId w:val="8"/>
  </w:num>
  <w:num w:numId="22">
    <w:abstractNumId w:val="19"/>
  </w:num>
  <w:num w:numId="23">
    <w:abstractNumId w:val="13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4679"/>
    <w:rsid w:val="0000115A"/>
    <w:rsid w:val="000B0C7F"/>
    <w:rsid w:val="00144FAE"/>
    <w:rsid w:val="002C490E"/>
    <w:rsid w:val="002C714F"/>
    <w:rsid w:val="003504DA"/>
    <w:rsid w:val="003A4B89"/>
    <w:rsid w:val="003B78C0"/>
    <w:rsid w:val="0042313C"/>
    <w:rsid w:val="004739C5"/>
    <w:rsid w:val="004C0B18"/>
    <w:rsid w:val="004C253C"/>
    <w:rsid w:val="00692CD5"/>
    <w:rsid w:val="008A4679"/>
    <w:rsid w:val="008E1107"/>
    <w:rsid w:val="00902C31"/>
    <w:rsid w:val="009141B9"/>
    <w:rsid w:val="00946352"/>
    <w:rsid w:val="00A207C6"/>
    <w:rsid w:val="00A53C83"/>
    <w:rsid w:val="00B35ED6"/>
    <w:rsid w:val="00B45AD0"/>
    <w:rsid w:val="00C47D98"/>
    <w:rsid w:val="00CB71A0"/>
    <w:rsid w:val="00EC401D"/>
    <w:rsid w:val="00F5596E"/>
    <w:rsid w:val="00FA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4" type="connector" idref="#_x0000_s1046"/>
        <o:r id="V:Rule27" type="connector" idref="#_x0000_s1049"/>
        <o:r id="V:Rule34" type="connector" idref="#_x0000_s1040"/>
        <o:r id="V:Rule35" type="connector" idref="#_x0000_s1041"/>
        <o:r id="V:Rule38" type="connector" idref="#_x0000_s1051"/>
        <o:r id="V:Rule4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679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8A4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A467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8A4679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32"/>
    <w:rsid w:val="008A46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2"/>
    <w:basedOn w:val="a4"/>
    <w:rsid w:val="008A4679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8A4679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8A4679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8A467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4679"/>
    <w:pPr>
      <w:widowControl w:val="0"/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3"/>
    <w:basedOn w:val="a"/>
    <w:link w:val="a4"/>
    <w:rsid w:val="008A4679"/>
    <w:pPr>
      <w:widowControl w:val="0"/>
      <w:shd w:val="clear" w:color="auto" w:fill="FFFFFF"/>
      <w:spacing w:after="0"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A4679"/>
    <w:pPr>
      <w:widowControl w:val="0"/>
      <w:shd w:val="clear" w:color="auto" w:fill="FFFFFF"/>
      <w:spacing w:after="0" w:line="228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6">
    <w:name w:val="Hyperlink"/>
    <w:basedOn w:val="a0"/>
    <w:rsid w:val="009141B9"/>
    <w:rPr>
      <w:color w:val="0066CC"/>
      <w:u w:val="single"/>
    </w:rPr>
  </w:style>
  <w:style w:type="character" w:customStyle="1" w:styleId="1">
    <w:name w:val="Основной текст1"/>
    <w:basedOn w:val="a4"/>
    <w:rsid w:val="009141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1">
    <w:name w:val="Основной текст11"/>
    <w:basedOn w:val="a"/>
    <w:rsid w:val="009141B9"/>
    <w:pPr>
      <w:widowControl w:val="0"/>
      <w:shd w:val="clear" w:color="auto" w:fill="FFFFFF"/>
      <w:spacing w:after="0" w:line="228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7">
    <w:name w:val="Table Grid"/>
    <w:basedOn w:val="a1"/>
    <w:uiPriority w:val="59"/>
    <w:rsid w:val="00914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_"/>
    <w:basedOn w:val="a0"/>
    <w:link w:val="10"/>
    <w:rsid w:val="009141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9">
    <w:name w:val="Колонтитул"/>
    <w:basedOn w:val="a8"/>
    <w:rsid w:val="009141B9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+ Курсив5"/>
    <w:basedOn w:val="a4"/>
    <w:rsid w:val="009141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0">
    <w:name w:val="Колонтитул1"/>
    <w:basedOn w:val="a"/>
    <w:link w:val="a8"/>
    <w:rsid w:val="009141B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0pt">
    <w:name w:val="Основной текст + Курсив;Интервал 0 pt"/>
    <w:basedOn w:val="a4"/>
    <w:rsid w:val="009141B9"/>
    <w:rPr>
      <w:b w:val="0"/>
      <w:bCs w:val="0"/>
      <w:i/>
      <w:iCs/>
      <w:smallCaps w:val="0"/>
      <w:strike w:val="0"/>
      <w:color w:val="000000"/>
      <w:spacing w:val="-10"/>
      <w:w w:val="100"/>
      <w:position w:val="0"/>
      <w:u w:val="none"/>
      <w:lang w:val="ru-RU"/>
    </w:rPr>
  </w:style>
  <w:style w:type="character" w:customStyle="1" w:styleId="41">
    <w:name w:val="Основной текст + Курсив4"/>
    <w:basedOn w:val="a4"/>
    <w:rsid w:val="009141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2">
    <w:name w:val="Основной текст4"/>
    <w:basedOn w:val="a4"/>
    <w:rsid w:val="009141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pt">
    <w:name w:val="Основной текст + 9 pt"/>
    <w:basedOn w:val="a4"/>
    <w:rsid w:val="009141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5">
    <w:name w:val="Основной текст (2)5"/>
    <w:basedOn w:val="2"/>
    <w:rsid w:val="009141B9"/>
    <w:rPr>
      <w:color w:val="000000"/>
      <w:spacing w:val="0"/>
      <w:w w:val="100"/>
      <w:position w:val="0"/>
      <w:u w:val="single"/>
      <w:lang w:val="ru-RU"/>
    </w:rPr>
  </w:style>
  <w:style w:type="character" w:customStyle="1" w:styleId="95pt">
    <w:name w:val="Основной текст + 9;5 pt;Курсив"/>
    <w:basedOn w:val="a4"/>
    <w:rsid w:val="009141B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2pt">
    <w:name w:val="Основной текст + 12 pt;Полужирный"/>
    <w:basedOn w:val="a4"/>
    <w:rsid w:val="009141B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+ Курсив3"/>
    <w:basedOn w:val="a4"/>
    <w:rsid w:val="009141B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50">
    <w:name w:val="Основной текст5"/>
    <w:basedOn w:val="a4"/>
    <w:rsid w:val="009141B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 (2)1"/>
    <w:basedOn w:val="a"/>
    <w:link w:val="2"/>
    <w:rsid w:val="009141B9"/>
    <w:pPr>
      <w:widowControl w:val="0"/>
      <w:shd w:val="clear" w:color="auto" w:fill="FFFFFF"/>
      <w:spacing w:after="0" w:line="23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0B0C7F"/>
    <w:rPr>
      <w:i/>
      <w:iCs/>
    </w:rPr>
  </w:style>
  <w:style w:type="paragraph" w:styleId="ab">
    <w:name w:val="List Paragraph"/>
    <w:basedOn w:val="a"/>
    <w:uiPriority w:val="34"/>
    <w:qFormat/>
    <w:rsid w:val="000B0C7F"/>
    <w:pPr>
      <w:ind w:left="720"/>
      <w:contextualSpacing/>
    </w:pPr>
  </w:style>
  <w:style w:type="character" w:customStyle="1" w:styleId="12">
    <w:name w:val="Заголовок №1_"/>
    <w:basedOn w:val="a0"/>
    <w:link w:val="110"/>
    <w:rsid w:val="000B0C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4"/>
    <w:basedOn w:val="2"/>
    <w:rsid w:val="000B0C7F"/>
    <w:rPr>
      <w:color w:val="000000"/>
      <w:spacing w:val="0"/>
      <w:w w:val="100"/>
      <w:position w:val="0"/>
      <w:u w:val="single"/>
      <w:lang w:val="ru-RU"/>
    </w:rPr>
  </w:style>
  <w:style w:type="paragraph" w:customStyle="1" w:styleId="110">
    <w:name w:val="Заголовок №11"/>
    <w:basedOn w:val="a"/>
    <w:link w:val="12"/>
    <w:rsid w:val="000B0C7F"/>
    <w:pPr>
      <w:widowControl w:val="0"/>
      <w:shd w:val="clear" w:color="auto" w:fill="FFFFFF"/>
      <w:spacing w:after="0" w:line="230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pt">
    <w:name w:val="Основной текст (4) + Интервал 0 pt"/>
    <w:basedOn w:val="4"/>
    <w:rsid w:val="000B0C7F"/>
    <w:rPr>
      <w:b w:val="0"/>
      <w:bCs w:val="0"/>
      <w:smallCaps w:val="0"/>
      <w:strike w:val="0"/>
      <w:color w:val="000000"/>
      <w:spacing w:val="-10"/>
      <w:w w:val="100"/>
      <w:position w:val="0"/>
      <w:u w:val="single"/>
      <w:lang w:val="ru-RU"/>
    </w:rPr>
  </w:style>
  <w:style w:type="paragraph" w:styleId="ac">
    <w:name w:val="Normal (Web)"/>
    <w:basedOn w:val="a"/>
    <w:uiPriority w:val="99"/>
    <w:semiHidden/>
    <w:unhideWhenUsed/>
    <w:rsid w:val="00B45AD0"/>
    <w:pPr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5AD0"/>
    <w:rPr>
      <w:rFonts w:ascii="Tahoma" w:hAnsi="Tahoma" w:cs="Tahoma"/>
      <w:sz w:val="16"/>
      <w:szCs w:val="16"/>
    </w:rPr>
  </w:style>
  <w:style w:type="character" w:customStyle="1" w:styleId="20ptExact">
    <w:name w:val="Основной текст (2) + Интервал 0 pt Exact"/>
    <w:basedOn w:val="2"/>
    <w:rsid w:val="00B35ED6"/>
    <w:rPr>
      <w:spacing w:val="2"/>
      <w:sz w:val="18"/>
      <w:szCs w:val="18"/>
    </w:rPr>
  </w:style>
  <w:style w:type="character" w:customStyle="1" w:styleId="0ptExact">
    <w:name w:val="Основной текст + Интервал 0 pt Exact"/>
    <w:basedOn w:val="a4"/>
    <w:rsid w:val="00B35ED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pt0ptExact">
    <w:name w:val="Основной текст + 8 pt;Полужирный;Интервал 0 pt Exact"/>
    <w:basedOn w:val="a4"/>
    <w:rsid w:val="00B35ED6"/>
    <w:rPr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35ED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12pt">
    <w:name w:val="Основной текст (6) + 12 pt;Полужирный;Не курсив"/>
    <w:basedOn w:val="6"/>
    <w:rsid w:val="00B35ED6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60">
    <w:name w:val="Основной текст (6)"/>
    <w:basedOn w:val="a"/>
    <w:link w:val="6"/>
    <w:rsid w:val="00B35ED6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1C14-D762-4A5C-9A83-62A13C6F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2018-10-07T12:18:00Z</dcterms:created>
  <dcterms:modified xsi:type="dcterms:W3CDTF">2018-10-13T00:17:00Z</dcterms:modified>
</cp:coreProperties>
</file>