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79" w:rsidRPr="008A4679" w:rsidRDefault="008A4679" w:rsidP="008A46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679">
        <w:rPr>
          <w:rFonts w:ascii="Times New Roman" w:hAnsi="Times New Roman" w:cs="Times New Roman"/>
          <w:b/>
          <w:sz w:val="24"/>
          <w:szCs w:val="24"/>
        </w:rPr>
        <w:t>Ботаника</w:t>
      </w:r>
    </w:p>
    <w:p w:rsidR="008A4679" w:rsidRPr="008A4679" w:rsidRDefault="008A4679" w:rsidP="003A4B89">
      <w:pPr>
        <w:pStyle w:val="a3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A4679">
        <w:rPr>
          <w:rFonts w:ascii="Times New Roman" w:hAnsi="Times New Roman" w:cs="Times New Roman"/>
          <w:b/>
          <w:i/>
          <w:sz w:val="24"/>
          <w:szCs w:val="24"/>
        </w:rPr>
        <w:t>« Ботанэ»</w:t>
      </w:r>
      <w:r>
        <w:rPr>
          <w:rFonts w:ascii="Times New Roman" w:hAnsi="Times New Roman" w:cs="Times New Roman"/>
          <w:sz w:val="24"/>
          <w:szCs w:val="24"/>
        </w:rPr>
        <w:t xml:space="preserve"> - трава (греч.). -э</w:t>
      </w:r>
      <w:r w:rsidRPr="008A4679">
        <w:rPr>
          <w:rFonts w:ascii="Times New Roman" w:hAnsi="Times New Roman" w:cs="Times New Roman"/>
          <w:sz w:val="24"/>
          <w:szCs w:val="24"/>
        </w:rPr>
        <w:t>то наука, изучающая жизнь растений, их внешнее и внутреннее строение, жизнедеятельность, условия обитания, распространение на Земле, взаимодействие с окружающей средой, их происхождение эволюцию.</w:t>
      </w:r>
    </w:p>
    <w:p w:rsidR="008A4679" w:rsidRPr="008A4679" w:rsidRDefault="008A4679" w:rsidP="003A4B89">
      <w:pPr>
        <w:pStyle w:val="a3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A4679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8A4679">
        <w:rPr>
          <w:rFonts w:ascii="Times New Roman" w:hAnsi="Times New Roman" w:cs="Times New Roman"/>
          <w:b/>
          <w:i/>
          <w:sz w:val="24"/>
          <w:szCs w:val="24"/>
        </w:rPr>
        <w:t>задача ботаники</w:t>
      </w:r>
      <w:r w:rsidRPr="008A4679">
        <w:rPr>
          <w:rFonts w:ascii="Times New Roman" w:hAnsi="Times New Roman" w:cs="Times New Roman"/>
          <w:sz w:val="24"/>
          <w:szCs w:val="24"/>
        </w:rPr>
        <w:t xml:space="preserve"> – всестороннее изучение растений для получения новых высокопродуктивных с/х культур и сохранение экологического равновесия в природе.</w:t>
      </w:r>
    </w:p>
    <w:p w:rsidR="008A4679" w:rsidRPr="008A4679" w:rsidRDefault="008A4679" w:rsidP="003A4B89">
      <w:pPr>
        <w:pStyle w:val="a3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4679">
        <w:rPr>
          <w:rFonts w:ascii="Times New Roman" w:hAnsi="Times New Roman" w:cs="Times New Roman"/>
          <w:b/>
          <w:i/>
          <w:sz w:val="24"/>
          <w:szCs w:val="24"/>
        </w:rPr>
        <w:t>Основные разделы ботаники:</w:t>
      </w:r>
    </w:p>
    <w:p w:rsidR="008A4679" w:rsidRPr="008A4679" w:rsidRDefault="008A4679" w:rsidP="003A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4679">
        <w:rPr>
          <w:rFonts w:ascii="Times New Roman" w:hAnsi="Times New Roman" w:cs="Times New Roman"/>
          <w:sz w:val="24"/>
          <w:szCs w:val="24"/>
        </w:rPr>
        <w:t>- цитология (наука о строении растительной клетки)</w:t>
      </w:r>
    </w:p>
    <w:p w:rsidR="008A4679" w:rsidRPr="008A4679" w:rsidRDefault="008A4679" w:rsidP="003A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4679">
        <w:rPr>
          <w:rFonts w:ascii="Times New Roman" w:hAnsi="Times New Roman" w:cs="Times New Roman"/>
          <w:sz w:val="24"/>
          <w:szCs w:val="24"/>
        </w:rPr>
        <w:t>- морфология (наука о внешнем строении органов растения)</w:t>
      </w:r>
    </w:p>
    <w:p w:rsidR="008A4679" w:rsidRPr="008A4679" w:rsidRDefault="008A4679" w:rsidP="003A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4679">
        <w:rPr>
          <w:rFonts w:ascii="Times New Roman" w:hAnsi="Times New Roman" w:cs="Times New Roman"/>
          <w:sz w:val="24"/>
          <w:szCs w:val="24"/>
        </w:rPr>
        <w:t>- анатомия (наука о внутреннем строении)</w:t>
      </w:r>
    </w:p>
    <w:p w:rsidR="008A4679" w:rsidRPr="008A4679" w:rsidRDefault="008A4679" w:rsidP="003A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4679">
        <w:rPr>
          <w:rFonts w:ascii="Times New Roman" w:hAnsi="Times New Roman" w:cs="Times New Roman"/>
          <w:sz w:val="24"/>
          <w:szCs w:val="24"/>
        </w:rPr>
        <w:t>- физиология (наука о процессах, протекающих в растениях, ф-циях)</w:t>
      </w:r>
    </w:p>
    <w:p w:rsidR="008A4679" w:rsidRPr="008A4679" w:rsidRDefault="008A4679" w:rsidP="003A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4679">
        <w:rPr>
          <w:rFonts w:ascii="Times New Roman" w:hAnsi="Times New Roman" w:cs="Times New Roman"/>
          <w:sz w:val="24"/>
          <w:szCs w:val="24"/>
        </w:rPr>
        <w:t>- биохимия (наука о химических процессах в растениях)</w:t>
      </w:r>
    </w:p>
    <w:p w:rsidR="008A4679" w:rsidRPr="008A4679" w:rsidRDefault="008A4679" w:rsidP="003A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4679">
        <w:rPr>
          <w:rFonts w:ascii="Times New Roman" w:hAnsi="Times New Roman" w:cs="Times New Roman"/>
          <w:sz w:val="24"/>
          <w:szCs w:val="24"/>
        </w:rPr>
        <w:t>- систематика (наука о классификации  растений)</w:t>
      </w:r>
    </w:p>
    <w:p w:rsidR="008A4679" w:rsidRDefault="008A4679" w:rsidP="003A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4679">
        <w:rPr>
          <w:rFonts w:ascii="Times New Roman" w:hAnsi="Times New Roman" w:cs="Times New Roman"/>
          <w:sz w:val="24"/>
          <w:szCs w:val="24"/>
        </w:rPr>
        <w:t xml:space="preserve">- фитоценология (наука о растительном покрове Земли, связи со средой обитания, развитии растительных сообществ) </w:t>
      </w:r>
    </w:p>
    <w:p w:rsidR="008A4679" w:rsidRDefault="008A4679" w:rsidP="003A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4679">
        <w:rPr>
          <w:rStyle w:val="a5"/>
          <w:rFonts w:eastAsiaTheme="minorEastAsia"/>
          <w:i w:val="0"/>
          <w:sz w:val="24"/>
          <w:szCs w:val="24"/>
        </w:rPr>
        <w:t>генетика</w:t>
      </w:r>
      <w:r w:rsidRPr="008A4679">
        <w:rPr>
          <w:rStyle w:val="20"/>
          <w:rFonts w:eastAsiaTheme="minorEastAsia"/>
          <w:sz w:val="24"/>
          <w:szCs w:val="24"/>
        </w:rPr>
        <w:t xml:space="preserve"> </w:t>
      </w:r>
      <w:r w:rsidRPr="008A4679">
        <w:rPr>
          <w:rFonts w:ascii="Times New Roman" w:hAnsi="Times New Roman" w:cs="Times New Roman"/>
          <w:sz w:val="24"/>
          <w:szCs w:val="24"/>
        </w:rPr>
        <w:t>- закономерности наследственности и изменчивости растительных организмов</w:t>
      </w:r>
    </w:p>
    <w:p w:rsidR="008A4679" w:rsidRPr="008A4679" w:rsidRDefault="008A4679" w:rsidP="003A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4679">
        <w:rPr>
          <w:rStyle w:val="a5"/>
          <w:rFonts w:eastAsiaTheme="minorEastAsia"/>
          <w:i w:val="0"/>
          <w:sz w:val="24"/>
          <w:szCs w:val="24"/>
        </w:rPr>
        <w:t>селекция</w:t>
      </w:r>
      <w:r w:rsidRPr="008A4679">
        <w:rPr>
          <w:rStyle w:val="20"/>
          <w:rFonts w:eastAsiaTheme="minorEastAsia"/>
          <w:i/>
          <w:sz w:val="24"/>
          <w:szCs w:val="24"/>
        </w:rPr>
        <w:t xml:space="preserve"> </w:t>
      </w:r>
      <w:r w:rsidRPr="008A4679">
        <w:rPr>
          <w:rFonts w:ascii="Times New Roman" w:hAnsi="Times New Roman" w:cs="Times New Roman"/>
          <w:i/>
          <w:sz w:val="24"/>
          <w:szCs w:val="24"/>
        </w:rPr>
        <w:t>-</w:t>
      </w:r>
      <w:r w:rsidRPr="008A4679">
        <w:rPr>
          <w:rFonts w:ascii="Times New Roman" w:hAnsi="Times New Roman" w:cs="Times New Roman"/>
          <w:sz w:val="24"/>
          <w:szCs w:val="24"/>
        </w:rPr>
        <w:t xml:space="preserve"> сохранение существующих и выведении новых сортов растений</w:t>
      </w:r>
    </w:p>
    <w:p w:rsidR="008A4679" w:rsidRPr="008A4679" w:rsidRDefault="008A4679" w:rsidP="003A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eastAsiaTheme="minorEastAsia"/>
          <w:i w:val="0"/>
          <w:sz w:val="24"/>
          <w:szCs w:val="24"/>
        </w:rPr>
        <w:t xml:space="preserve">- </w:t>
      </w:r>
      <w:r w:rsidRPr="008A4679">
        <w:rPr>
          <w:rStyle w:val="a5"/>
          <w:rFonts w:eastAsiaTheme="minorEastAsia"/>
          <w:i w:val="0"/>
          <w:sz w:val="24"/>
          <w:szCs w:val="24"/>
        </w:rPr>
        <w:t>палеоботаника</w:t>
      </w:r>
      <w:r w:rsidRPr="008A4679">
        <w:rPr>
          <w:rStyle w:val="20"/>
          <w:rFonts w:eastAsiaTheme="minorEastAsia"/>
          <w:i/>
          <w:sz w:val="24"/>
          <w:szCs w:val="24"/>
        </w:rPr>
        <w:t xml:space="preserve"> </w:t>
      </w:r>
      <w:r w:rsidRPr="008A4679">
        <w:rPr>
          <w:rFonts w:ascii="Times New Roman" w:hAnsi="Times New Roman" w:cs="Times New Roman"/>
          <w:i/>
          <w:sz w:val="24"/>
          <w:szCs w:val="24"/>
        </w:rPr>
        <w:t>-</w:t>
      </w:r>
      <w:r w:rsidRPr="008A4679">
        <w:rPr>
          <w:rFonts w:ascii="Times New Roman" w:hAnsi="Times New Roman" w:cs="Times New Roman"/>
          <w:sz w:val="24"/>
          <w:szCs w:val="24"/>
        </w:rPr>
        <w:t xml:space="preserve"> ископаемые и вымершие виды растений прошлых геологических эпох</w:t>
      </w:r>
    </w:p>
    <w:p w:rsidR="008A4679" w:rsidRDefault="008A4679" w:rsidP="003A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eastAsiaTheme="minorEastAsia"/>
          <w:i w:val="0"/>
          <w:sz w:val="24"/>
          <w:szCs w:val="24"/>
        </w:rPr>
        <w:t xml:space="preserve">- </w:t>
      </w:r>
      <w:r w:rsidRPr="008A4679">
        <w:rPr>
          <w:rStyle w:val="a5"/>
          <w:rFonts w:eastAsiaTheme="minorEastAsia"/>
          <w:i w:val="0"/>
          <w:sz w:val="24"/>
          <w:szCs w:val="24"/>
        </w:rPr>
        <w:t xml:space="preserve">геоботаника </w:t>
      </w:r>
      <w:r w:rsidRPr="008A4679">
        <w:rPr>
          <w:rStyle w:val="a5"/>
          <w:rFonts w:eastAsiaTheme="minorEastAsia"/>
          <w:sz w:val="24"/>
          <w:szCs w:val="24"/>
        </w:rPr>
        <w:t>-</w:t>
      </w:r>
      <w:r w:rsidRPr="008A4679">
        <w:rPr>
          <w:rFonts w:ascii="Times New Roman" w:hAnsi="Times New Roman" w:cs="Times New Roman"/>
          <w:sz w:val="24"/>
          <w:szCs w:val="24"/>
        </w:rPr>
        <w:t xml:space="preserve"> закономерности распределения растений на Земле, структуру растительных сообществ </w:t>
      </w:r>
    </w:p>
    <w:p w:rsidR="008A4679" w:rsidRPr="008A4679" w:rsidRDefault="008A4679" w:rsidP="003A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4679">
        <w:rPr>
          <w:rStyle w:val="a5"/>
          <w:rFonts w:eastAsiaTheme="minorEastAsia"/>
          <w:i w:val="0"/>
          <w:sz w:val="24"/>
          <w:szCs w:val="24"/>
        </w:rPr>
        <w:t>экология</w:t>
      </w:r>
      <w:r w:rsidRPr="008A4679">
        <w:rPr>
          <w:rStyle w:val="20"/>
          <w:rFonts w:eastAsiaTheme="minorEastAsia"/>
          <w:sz w:val="24"/>
          <w:szCs w:val="24"/>
        </w:rPr>
        <w:t xml:space="preserve"> </w:t>
      </w:r>
      <w:r w:rsidRPr="008A4679">
        <w:rPr>
          <w:rFonts w:ascii="Times New Roman" w:hAnsi="Times New Roman" w:cs="Times New Roman"/>
          <w:sz w:val="24"/>
          <w:szCs w:val="24"/>
        </w:rPr>
        <w:t>- взаимосвязь растений и окружающей среды</w:t>
      </w:r>
    </w:p>
    <w:p w:rsidR="008A4679" w:rsidRPr="008A4679" w:rsidRDefault="008A4679" w:rsidP="003A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0C7F" w:rsidRDefault="008A4679" w:rsidP="003A4B89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A4679">
        <w:rPr>
          <w:rFonts w:ascii="Times New Roman" w:hAnsi="Times New Roman" w:cs="Times New Roman"/>
          <w:sz w:val="24"/>
          <w:szCs w:val="24"/>
        </w:rPr>
        <w:t xml:space="preserve">Наиболее известные </w:t>
      </w:r>
      <w:r w:rsidRPr="008A4679">
        <w:rPr>
          <w:rFonts w:ascii="Times New Roman" w:hAnsi="Times New Roman" w:cs="Times New Roman"/>
          <w:b/>
          <w:i/>
          <w:sz w:val="24"/>
          <w:szCs w:val="24"/>
        </w:rPr>
        <w:t>ученые-ботаники:</w:t>
      </w:r>
      <w:r w:rsidRPr="008A4679">
        <w:rPr>
          <w:rFonts w:ascii="Times New Roman" w:hAnsi="Times New Roman" w:cs="Times New Roman"/>
          <w:sz w:val="24"/>
          <w:szCs w:val="24"/>
        </w:rPr>
        <w:t xml:space="preserve"> Тимирязев (фотосинтез), Навашин (двойное оплодотворение), Вавилов (центры происхождения растений).</w:t>
      </w:r>
    </w:p>
    <w:p w:rsidR="000B0C7F" w:rsidRPr="000B0C7F" w:rsidRDefault="000B0C7F" w:rsidP="003A4B89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C7F">
        <w:rPr>
          <w:rStyle w:val="25"/>
          <w:rFonts w:eastAsiaTheme="minorEastAsia"/>
          <w:b/>
          <w:sz w:val="24"/>
          <w:szCs w:val="24"/>
        </w:rPr>
        <w:t>Роль растений в природе</w:t>
      </w:r>
    </w:p>
    <w:p w:rsidR="000B0C7F" w:rsidRPr="000B0C7F" w:rsidRDefault="000B0C7F" w:rsidP="003A4B8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0B0C7F">
        <w:rPr>
          <w:rFonts w:ascii="Times New Roman" w:hAnsi="Times New Roman" w:cs="Times New Roman"/>
          <w:sz w:val="24"/>
          <w:szCs w:val="24"/>
        </w:rPr>
        <w:t>Вместе с животными формируют природную среду. Являются компонентами биогеоценозов.</w:t>
      </w:r>
      <w:bookmarkEnd w:id="0"/>
    </w:p>
    <w:p w:rsidR="000B0C7F" w:rsidRPr="000B0C7F" w:rsidRDefault="000B0C7F" w:rsidP="003A4B8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0C7F">
        <w:rPr>
          <w:rStyle w:val="42"/>
          <w:rFonts w:eastAsiaTheme="minorEastAsia"/>
          <w:sz w:val="24"/>
          <w:szCs w:val="24"/>
        </w:rPr>
        <w:t>Участвуют в круговороте веществ и природе</w:t>
      </w:r>
    </w:p>
    <w:p w:rsidR="000B0C7F" w:rsidRPr="000B0C7F" w:rsidRDefault="000B0C7F" w:rsidP="003A4B8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0C7F">
        <w:rPr>
          <w:rStyle w:val="42"/>
          <w:rFonts w:eastAsiaTheme="minorEastAsia"/>
          <w:sz w:val="24"/>
          <w:szCs w:val="24"/>
        </w:rPr>
        <w:t>Основные продуценты органического вещества на Земле (первое звено в цепи питания)</w:t>
      </w:r>
    </w:p>
    <w:p w:rsidR="000B0C7F" w:rsidRPr="000B0C7F" w:rsidRDefault="000B0C7F" w:rsidP="003A4B8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0C7F">
        <w:rPr>
          <w:rStyle w:val="42"/>
          <w:rFonts w:eastAsiaTheme="minorEastAsia"/>
          <w:sz w:val="24"/>
          <w:szCs w:val="24"/>
        </w:rPr>
        <w:t>Создают среду для обитания и размножения животных</w:t>
      </w:r>
    </w:p>
    <w:p w:rsidR="000B0C7F" w:rsidRPr="000B0C7F" w:rsidRDefault="000B0C7F" w:rsidP="003A4B8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0C7F">
        <w:rPr>
          <w:rStyle w:val="42"/>
          <w:rFonts w:eastAsiaTheme="minorEastAsia"/>
          <w:sz w:val="24"/>
          <w:szCs w:val="24"/>
        </w:rPr>
        <w:t>Являются нишей для животных</w:t>
      </w:r>
    </w:p>
    <w:p w:rsidR="000B0C7F" w:rsidRPr="000B0C7F" w:rsidRDefault="000B0C7F" w:rsidP="003A4B8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0C7F">
        <w:rPr>
          <w:rStyle w:val="42"/>
          <w:rFonts w:eastAsiaTheme="minorEastAsia"/>
          <w:sz w:val="24"/>
          <w:szCs w:val="24"/>
        </w:rPr>
        <w:t>Насыщают атмосферу 0</w:t>
      </w:r>
      <w:r w:rsidRPr="000B0C7F">
        <w:rPr>
          <w:rStyle w:val="42"/>
          <w:rFonts w:eastAsiaTheme="minorEastAsia"/>
          <w:sz w:val="24"/>
          <w:szCs w:val="24"/>
          <w:vertAlign w:val="subscript"/>
        </w:rPr>
        <w:t>2</w:t>
      </w:r>
      <w:r w:rsidRPr="000B0C7F">
        <w:rPr>
          <w:rStyle w:val="42"/>
          <w:rFonts w:eastAsiaTheme="minorEastAsia"/>
          <w:sz w:val="24"/>
          <w:szCs w:val="24"/>
        </w:rPr>
        <w:t>, поглощают С0</w:t>
      </w:r>
      <w:r w:rsidRPr="000B0C7F">
        <w:rPr>
          <w:rStyle w:val="42"/>
          <w:rFonts w:eastAsiaTheme="minorEastAsia"/>
          <w:sz w:val="24"/>
          <w:szCs w:val="24"/>
          <w:vertAlign w:val="subscript"/>
        </w:rPr>
        <w:t>2</w:t>
      </w:r>
      <w:r w:rsidRPr="000B0C7F">
        <w:rPr>
          <w:rStyle w:val="42"/>
          <w:rFonts w:eastAsiaTheme="minorEastAsia"/>
          <w:sz w:val="24"/>
          <w:szCs w:val="24"/>
        </w:rPr>
        <w:t>, очищают, увлажняют воздух, противостоят бурям, ветрам.</w:t>
      </w:r>
    </w:p>
    <w:p w:rsidR="000B0C7F" w:rsidRPr="000B0C7F" w:rsidRDefault="000B0C7F" w:rsidP="003A4B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C7F">
        <w:rPr>
          <w:rStyle w:val="25"/>
          <w:rFonts w:eastAsiaTheme="minorEastAsia"/>
          <w:b/>
          <w:sz w:val="24"/>
          <w:szCs w:val="24"/>
        </w:rPr>
        <w:t xml:space="preserve">Значение растений в </w:t>
      </w:r>
      <w:r w:rsidRPr="000B0C7F">
        <w:rPr>
          <w:rStyle w:val="24"/>
          <w:rFonts w:eastAsiaTheme="minorEastAsia"/>
          <w:b/>
          <w:sz w:val="24"/>
          <w:szCs w:val="24"/>
        </w:rPr>
        <w:t xml:space="preserve">жизни </w:t>
      </w:r>
      <w:r w:rsidRPr="000B0C7F">
        <w:rPr>
          <w:rStyle w:val="25"/>
          <w:rFonts w:eastAsiaTheme="minorEastAsia"/>
          <w:b/>
          <w:sz w:val="24"/>
          <w:szCs w:val="24"/>
        </w:rPr>
        <w:t>человека</w:t>
      </w:r>
    </w:p>
    <w:p w:rsidR="000B0C7F" w:rsidRPr="000B0C7F" w:rsidRDefault="000B0C7F" w:rsidP="003A4B8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0C7F">
        <w:rPr>
          <w:rStyle w:val="42"/>
          <w:rFonts w:eastAsiaTheme="minorEastAsia"/>
          <w:sz w:val="24"/>
          <w:szCs w:val="24"/>
        </w:rPr>
        <w:t>Являются пищей для человека (семена - горох, фасоль, кукуруза; плоды - яблоки, груши, томаты, корни - морковь, репа, свекла; листья - салат, щавель, капуста)</w:t>
      </w:r>
    </w:p>
    <w:p w:rsidR="000B0C7F" w:rsidRPr="000B0C7F" w:rsidRDefault="000B0C7F" w:rsidP="003A4B8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0C7F">
        <w:rPr>
          <w:rStyle w:val="42"/>
          <w:rFonts w:eastAsiaTheme="minorEastAsia"/>
          <w:sz w:val="24"/>
          <w:szCs w:val="24"/>
        </w:rPr>
        <w:t>Техническое сырье для ряда промышленных производств (бумага, хлопок, лен)</w:t>
      </w:r>
    </w:p>
    <w:p w:rsidR="000B0C7F" w:rsidRPr="000B0C7F" w:rsidRDefault="000B0C7F" w:rsidP="003A4B8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0C7F">
        <w:rPr>
          <w:rStyle w:val="42"/>
          <w:rFonts w:eastAsiaTheme="minorEastAsia"/>
          <w:sz w:val="24"/>
          <w:szCs w:val="24"/>
        </w:rPr>
        <w:t>Являются источником строительного материала, топлива</w:t>
      </w:r>
    </w:p>
    <w:p w:rsidR="000B0C7F" w:rsidRPr="000B0C7F" w:rsidRDefault="000B0C7F" w:rsidP="003A4B8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0C7F">
        <w:rPr>
          <w:rStyle w:val="42"/>
          <w:rFonts w:eastAsiaTheme="minorEastAsia"/>
          <w:sz w:val="24"/>
          <w:szCs w:val="24"/>
        </w:rPr>
        <w:t>Являются источником получения лекарственных препаратов, витаминов, некоторые являются ядовитыми;</w:t>
      </w:r>
    </w:p>
    <w:p w:rsidR="000B0C7F" w:rsidRPr="000B0C7F" w:rsidRDefault="000B0C7F" w:rsidP="003A4B8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0B0C7F">
        <w:rPr>
          <w:rFonts w:ascii="Times New Roman" w:hAnsi="Times New Roman" w:cs="Times New Roman"/>
          <w:sz w:val="24"/>
          <w:szCs w:val="24"/>
        </w:rPr>
        <w:t>Снижают уровень шума в городах</w:t>
      </w:r>
      <w:bookmarkEnd w:id="1"/>
    </w:p>
    <w:p w:rsidR="000B0C7F" w:rsidRPr="000B0C7F" w:rsidRDefault="000B0C7F" w:rsidP="003A4B8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0C7F">
        <w:rPr>
          <w:rStyle w:val="42"/>
          <w:rFonts w:eastAsiaTheme="minorEastAsia"/>
          <w:sz w:val="24"/>
          <w:szCs w:val="24"/>
        </w:rPr>
        <w:t>Предотвращают эрозию почвы</w:t>
      </w:r>
    </w:p>
    <w:p w:rsidR="000B0C7F" w:rsidRPr="000B0C7F" w:rsidRDefault="000B0C7F" w:rsidP="003A4B8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0C7F">
        <w:rPr>
          <w:rStyle w:val="42"/>
          <w:rFonts w:eastAsiaTheme="minorEastAsia"/>
          <w:sz w:val="24"/>
          <w:szCs w:val="24"/>
        </w:rPr>
        <w:t>Создают органические вещества из неорганических соединений</w:t>
      </w:r>
    </w:p>
    <w:p w:rsidR="000B0C7F" w:rsidRPr="000B0C7F" w:rsidRDefault="000B0C7F" w:rsidP="003A4B8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0B0C7F">
        <w:rPr>
          <w:rFonts w:ascii="Times New Roman" w:hAnsi="Times New Roman" w:cs="Times New Roman"/>
          <w:sz w:val="24"/>
          <w:szCs w:val="24"/>
        </w:rPr>
        <w:t>Являются материалом для селекционной работы.</w:t>
      </w:r>
      <w:bookmarkEnd w:id="2"/>
    </w:p>
    <w:p w:rsidR="000B0C7F" w:rsidRPr="000B0C7F" w:rsidRDefault="000B0C7F" w:rsidP="003A4B8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0C7F">
        <w:rPr>
          <w:rStyle w:val="42"/>
          <w:rFonts w:eastAsiaTheme="minorEastAsia"/>
          <w:sz w:val="24"/>
          <w:szCs w:val="24"/>
        </w:rPr>
        <w:t>Комнатные и декоративные культурные растения оказывают эстетическое воздействие на человека.</w:t>
      </w:r>
    </w:p>
    <w:p w:rsidR="009141B9" w:rsidRPr="009141B9" w:rsidRDefault="009141B9" w:rsidP="003A4B89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141B9">
        <w:rPr>
          <w:rFonts w:ascii="Times New Roman" w:hAnsi="Times New Roman" w:cs="Times New Roman"/>
          <w:b/>
          <w:sz w:val="24"/>
          <w:szCs w:val="24"/>
        </w:rPr>
        <w:t>Отделы высших растений:</w:t>
      </w:r>
    </w:p>
    <w:p w:rsidR="009141B9" w:rsidRPr="009141B9" w:rsidRDefault="009141B9" w:rsidP="003A4B89">
      <w:pPr>
        <w:pStyle w:val="a3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Высшие споровые растения:</w:t>
      </w:r>
    </w:p>
    <w:p w:rsidR="009141B9" w:rsidRPr="009141B9" w:rsidRDefault="009141B9" w:rsidP="003A4B89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41B9">
        <w:rPr>
          <w:rFonts w:ascii="Times New Roman" w:hAnsi="Times New Roman" w:cs="Times New Roman"/>
          <w:sz w:val="24"/>
          <w:szCs w:val="24"/>
        </w:rPr>
        <w:t>Риниофиты (полностью исчезли),</w:t>
      </w:r>
    </w:p>
    <w:p w:rsidR="009141B9" w:rsidRPr="009141B9" w:rsidRDefault="009141B9" w:rsidP="003A4B89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41B9">
        <w:rPr>
          <w:rFonts w:ascii="Times New Roman" w:hAnsi="Times New Roman" w:cs="Times New Roman"/>
          <w:sz w:val="24"/>
          <w:szCs w:val="24"/>
        </w:rPr>
        <w:t xml:space="preserve">Моховидные (25 ООО видов; в Беларуси </w:t>
      </w:r>
      <w:r w:rsidRPr="009141B9">
        <w:rPr>
          <w:rStyle w:val="1"/>
          <w:rFonts w:eastAsiaTheme="minorEastAsia"/>
          <w:sz w:val="24"/>
          <w:szCs w:val="24"/>
        </w:rPr>
        <w:t xml:space="preserve">— </w:t>
      </w:r>
      <w:r w:rsidRPr="009141B9">
        <w:rPr>
          <w:rFonts w:ascii="Times New Roman" w:hAnsi="Times New Roman" w:cs="Times New Roman"/>
          <w:sz w:val="24"/>
          <w:szCs w:val="24"/>
        </w:rPr>
        <w:t>450 видов),</w:t>
      </w:r>
    </w:p>
    <w:p w:rsidR="009141B9" w:rsidRPr="009141B9" w:rsidRDefault="009141B9" w:rsidP="003A4B89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41B9">
        <w:rPr>
          <w:rFonts w:ascii="Times New Roman" w:hAnsi="Times New Roman" w:cs="Times New Roman"/>
          <w:sz w:val="24"/>
          <w:szCs w:val="24"/>
        </w:rPr>
        <w:t>Плауновидные (1 200 видов; в Беларуси — 7 видов),</w:t>
      </w:r>
    </w:p>
    <w:p w:rsidR="009141B9" w:rsidRPr="009141B9" w:rsidRDefault="009141B9" w:rsidP="003A4B89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41B9">
        <w:rPr>
          <w:rFonts w:ascii="Times New Roman" w:hAnsi="Times New Roman" w:cs="Times New Roman"/>
          <w:sz w:val="24"/>
          <w:szCs w:val="24"/>
        </w:rPr>
        <w:t>Хвощевидные (30 видов; в Беларуси — 8 видов),</w:t>
      </w:r>
    </w:p>
    <w:p w:rsidR="009141B9" w:rsidRDefault="009141B9" w:rsidP="003A4B89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41B9">
        <w:rPr>
          <w:rFonts w:ascii="Times New Roman" w:hAnsi="Times New Roman" w:cs="Times New Roman"/>
          <w:sz w:val="24"/>
          <w:szCs w:val="24"/>
        </w:rPr>
        <w:t>Папоротниковидные (10 000 видов; в Беларуси — 20 видов),</w:t>
      </w:r>
    </w:p>
    <w:p w:rsidR="009141B9" w:rsidRPr="009141B9" w:rsidRDefault="009141B9" w:rsidP="003A4B8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41B9">
        <w:rPr>
          <w:rFonts w:ascii="Times New Roman" w:hAnsi="Times New Roman" w:cs="Times New Roman"/>
          <w:b/>
          <w:i/>
          <w:sz w:val="24"/>
          <w:szCs w:val="24"/>
        </w:rPr>
        <w:t>Семенные растения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141B9" w:rsidRPr="009141B9" w:rsidRDefault="009141B9" w:rsidP="003A4B89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41B9">
        <w:rPr>
          <w:rFonts w:ascii="Times New Roman" w:hAnsi="Times New Roman" w:cs="Times New Roman"/>
          <w:sz w:val="24"/>
          <w:szCs w:val="24"/>
        </w:rPr>
        <w:t>Голосеменные (около 700 видов; в Беларуси — 4 вида),</w:t>
      </w:r>
    </w:p>
    <w:p w:rsidR="009141B9" w:rsidRDefault="009141B9" w:rsidP="003A4B89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41B9">
        <w:rPr>
          <w:rFonts w:ascii="Times New Roman" w:hAnsi="Times New Roman" w:cs="Times New Roman"/>
          <w:sz w:val="24"/>
          <w:szCs w:val="24"/>
        </w:rPr>
        <w:t>Покрытосеменные, или Цветковые (250 000 видов; в Беларуси — 1750 видов).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9141B9" w:rsidTr="009141B9">
        <w:tc>
          <w:tcPr>
            <w:tcW w:w="4785" w:type="dxa"/>
          </w:tcPr>
          <w:p w:rsid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Высшие споровые растения</w:t>
            </w:r>
          </w:p>
        </w:tc>
        <w:tc>
          <w:tcPr>
            <w:tcW w:w="4786" w:type="dxa"/>
          </w:tcPr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9">
              <w:rPr>
                <w:rFonts w:ascii="Times New Roman" w:hAnsi="Times New Roman" w:cs="Times New Roman"/>
                <w:b/>
                <w:sz w:val="24"/>
                <w:szCs w:val="24"/>
              </w:rPr>
              <w:t>Семенные растения</w:t>
            </w:r>
          </w:p>
          <w:p w:rsid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B9" w:rsidTr="009141B9">
        <w:tc>
          <w:tcPr>
            <w:tcW w:w="4785" w:type="dxa"/>
          </w:tcPr>
          <w:p w:rsid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9">
              <w:rPr>
                <w:rFonts w:ascii="Times New Roman" w:hAnsi="Times New Roman" w:cs="Times New Roman"/>
                <w:sz w:val="24"/>
                <w:szCs w:val="24"/>
              </w:rPr>
              <w:t>Процессы полового и бесполого размножения разделены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141B9">
              <w:rPr>
                <w:rFonts w:ascii="Times New Roman" w:hAnsi="Times New Roman" w:cs="Times New Roman"/>
                <w:sz w:val="24"/>
                <w:szCs w:val="24"/>
              </w:rPr>
              <w:t xml:space="preserve"> Бесполое осуществляет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спорами, образующимися в ре</w:t>
            </w:r>
            <w:r w:rsidRPr="009141B9">
              <w:rPr>
                <w:rFonts w:ascii="Times New Roman" w:hAnsi="Times New Roman" w:cs="Times New Roman"/>
                <w:sz w:val="24"/>
                <w:szCs w:val="24"/>
              </w:rPr>
              <w:t xml:space="preserve">зультате мейоза в спорангиях спорофитов;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половое - гаме</w:t>
            </w:r>
            <w:r w:rsidRPr="009141B9">
              <w:rPr>
                <w:rFonts w:ascii="Times New Roman" w:hAnsi="Times New Roman" w:cs="Times New Roman"/>
                <w:sz w:val="24"/>
                <w:szCs w:val="24"/>
              </w:rPr>
              <w:t>там и, созревающими на гаметофитах.</w:t>
            </w:r>
          </w:p>
          <w:p w:rsid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9">
              <w:rPr>
                <w:rFonts w:ascii="Times New Roman" w:hAnsi="Times New Roman" w:cs="Times New Roman"/>
                <w:sz w:val="24"/>
                <w:szCs w:val="24"/>
              </w:rPr>
              <w:t xml:space="preserve">Имеют многоклеточное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141B9">
              <w:rPr>
                <w:rFonts w:ascii="Times New Roman" w:hAnsi="Times New Roman" w:cs="Times New Roman"/>
                <w:sz w:val="24"/>
                <w:szCs w:val="24"/>
              </w:rPr>
              <w:t>образование — семя, формирующееся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1B9">
              <w:rPr>
                <w:rFonts w:ascii="Times New Roman" w:hAnsi="Times New Roman" w:cs="Times New Roman"/>
                <w:sz w:val="24"/>
                <w:szCs w:val="24"/>
              </w:rPr>
              <w:t>в результате взаимосвяза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процессов бесполого и поло</w:t>
            </w:r>
            <w:r w:rsidRPr="009141B9">
              <w:rPr>
                <w:rFonts w:ascii="Times New Roman" w:hAnsi="Times New Roman" w:cs="Times New Roman"/>
                <w:sz w:val="24"/>
                <w:szCs w:val="24"/>
              </w:rPr>
              <w:t>вого размножения. Оплодотворение независимо от наличия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1B9"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1B9" w:rsidRDefault="009141B9" w:rsidP="009141B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41B9" w:rsidRPr="009141B9" w:rsidRDefault="009141B9" w:rsidP="000B0C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41B9">
        <w:rPr>
          <w:rFonts w:ascii="Times New Roman" w:hAnsi="Times New Roman" w:cs="Times New Roman"/>
          <w:b/>
          <w:sz w:val="24"/>
          <w:szCs w:val="24"/>
        </w:rPr>
        <w:t>Жизненная форма</w:t>
      </w:r>
      <w:r w:rsidRPr="009141B9">
        <w:rPr>
          <w:rFonts w:ascii="Times New Roman" w:hAnsi="Times New Roman" w:cs="Times New Roman"/>
          <w:sz w:val="24"/>
          <w:szCs w:val="24"/>
        </w:rPr>
        <w:t>-  внешний вид (облик) растения, который формируется под влиянием условий его обитания (</w:t>
      </w:r>
      <w:r w:rsidRPr="009141B9">
        <w:rPr>
          <w:rFonts w:ascii="Times New Roman" w:hAnsi="Times New Roman" w:cs="Times New Roman"/>
          <w:i/>
          <w:sz w:val="24"/>
          <w:szCs w:val="24"/>
        </w:rPr>
        <w:t>Теофраст</w:t>
      </w:r>
      <w:r>
        <w:rPr>
          <w:rFonts w:ascii="Times New Roman" w:hAnsi="Times New Roman" w:cs="Times New Roman"/>
          <w:i/>
          <w:sz w:val="24"/>
          <w:szCs w:val="24"/>
        </w:rPr>
        <w:t xml:space="preserve"> 370-285 гг. до н.э</w:t>
      </w:r>
      <w:r w:rsidRPr="009141B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7"/>
        <w:tblW w:w="0" w:type="auto"/>
        <w:tblLook w:val="04A0"/>
      </w:tblPr>
      <w:tblGrid>
        <w:gridCol w:w="1557"/>
        <w:gridCol w:w="2662"/>
        <w:gridCol w:w="1902"/>
        <w:gridCol w:w="2351"/>
        <w:gridCol w:w="2299"/>
      </w:tblGrid>
      <w:tr w:rsidR="009141B9" w:rsidRPr="009141B9" w:rsidTr="009141B9">
        <w:tc>
          <w:tcPr>
            <w:tcW w:w="1557" w:type="dxa"/>
          </w:tcPr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9">
              <w:rPr>
                <w:rFonts w:ascii="Times New Roman" w:hAnsi="Times New Roman" w:cs="Times New Roman"/>
                <w:sz w:val="24"/>
                <w:szCs w:val="24"/>
              </w:rPr>
              <w:t>Жизненная форма</w:t>
            </w:r>
          </w:p>
        </w:tc>
        <w:tc>
          <w:tcPr>
            <w:tcW w:w="2662" w:type="dxa"/>
          </w:tcPr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9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1902" w:type="dxa"/>
          </w:tcPr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9">
              <w:rPr>
                <w:rFonts w:ascii="Times New Roman" w:hAnsi="Times New Roman" w:cs="Times New Roman"/>
                <w:sz w:val="24"/>
                <w:szCs w:val="24"/>
              </w:rPr>
              <w:t>разновидности</w:t>
            </w:r>
          </w:p>
        </w:tc>
        <w:tc>
          <w:tcPr>
            <w:tcW w:w="2351" w:type="dxa"/>
          </w:tcPr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9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</w:p>
        </w:tc>
        <w:tc>
          <w:tcPr>
            <w:tcW w:w="2299" w:type="dxa"/>
          </w:tcPr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9">
              <w:rPr>
                <w:rFonts w:ascii="Times New Roman" w:hAnsi="Times New Roman" w:cs="Times New Roman"/>
                <w:sz w:val="24"/>
                <w:szCs w:val="24"/>
              </w:rPr>
              <w:t>Продолжительность жизни</w:t>
            </w:r>
          </w:p>
        </w:tc>
      </w:tr>
      <w:tr w:rsidR="009141B9" w:rsidRPr="009141B9" w:rsidTr="00F5596E">
        <w:trPr>
          <w:trHeight w:val="627"/>
        </w:trPr>
        <w:tc>
          <w:tcPr>
            <w:tcW w:w="1557" w:type="dxa"/>
            <w:vMerge w:val="restart"/>
          </w:tcPr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9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2662" w:type="dxa"/>
            <w:vMerge w:val="restart"/>
          </w:tcPr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9">
              <w:rPr>
                <w:rFonts w:ascii="Times New Roman" w:hAnsi="Times New Roman" w:cs="Times New Roman"/>
                <w:sz w:val="24"/>
                <w:szCs w:val="24"/>
              </w:rPr>
              <w:t>Один ствол (главная ось) + боковые  ветви с листьями (крона).</w:t>
            </w:r>
          </w:p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9">
              <w:rPr>
                <w:rFonts w:ascii="Times New Roman" w:hAnsi="Times New Roman" w:cs="Times New Roman"/>
                <w:sz w:val="24"/>
                <w:szCs w:val="24"/>
              </w:rPr>
              <w:t xml:space="preserve"> Высота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1B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1B9">
              <w:rPr>
                <w:rFonts w:ascii="Times New Roman" w:hAnsi="Times New Roman" w:cs="Times New Roman"/>
                <w:sz w:val="24"/>
                <w:szCs w:val="24"/>
              </w:rPr>
              <w:t>до десятков метров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9">
              <w:rPr>
                <w:rFonts w:ascii="Times New Roman" w:hAnsi="Times New Roman" w:cs="Times New Roman"/>
                <w:sz w:val="24"/>
                <w:szCs w:val="24"/>
              </w:rPr>
              <w:t>Вечнозеленые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9">
              <w:rPr>
                <w:rFonts w:ascii="Times New Roman" w:hAnsi="Times New Roman" w:cs="Times New Roman"/>
                <w:sz w:val="24"/>
                <w:szCs w:val="24"/>
              </w:rPr>
              <w:t>Сосна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ель</w:t>
            </w:r>
          </w:p>
        </w:tc>
        <w:tc>
          <w:tcPr>
            <w:tcW w:w="2299" w:type="dxa"/>
            <w:vMerge w:val="restart"/>
          </w:tcPr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9">
              <w:rPr>
                <w:rFonts w:ascii="Times New Roman" w:hAnsi="Times New Roman" w:cs="Times New Roman"/>
                <w:sz w:val="24"/>
                <w:szCs w:val="24"/>
              </w:rPr>
              <w:t>Многолетние</w:t>
            </w:r>
          </w:p>
        </w:tc>
      </w:tr>
      <w:tr w:rsidR="009141B9" w:rsidRPr="009141B9" w:rsidTr="009141B9">
        <w:trPr>
          <w:trHeight w:val="553"/>
        </w:trPr>
        <w:tc>
          <w:tcPr>
            <w:tcW w:w="1557" w:type="dxa"/>
            <w:vMerge/>
          </w:tcPr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</w:tcPr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9">
              <w:rPr>
                <w:rFonts w:ascii="Times New Roman" w:hAnsi="Times New Roman" w:cs="Times New Roman"/>
                <w:sz w:val="24"/>
                <w:szCs w:val="24"/>
              </w:rPr>
              <w:t>Листопадные</w:t>
            </w:r>
          </w:p>
        </w:tc>
        <w:tc>
          <w:tcPr>
            <w:tcW w:w="2351" w:type="dxa"/>
            <w:tcBorders>
              <w:top w:val="single" w:sz="4" w:space="0" w:color="auto"/>
            </w:tcBorders>
          </w:tcPr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9"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2299" w:type="dxa"/>
            <w:vMerge/>
          </w:tcPr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B9" w:rsidRPr="009141B9" w:rsidTr="009141B9">
        <w:trPr>
          <w:trHeight w:val="212"/>
        </w:trPr>
        <w:tc>
          <w:tcPr>
            <w:tcW w:w="1557" w:type="dxa"/>
            <w:vMerge w:val="restart"/>
          </w:tcPr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9">
              <w:rPr>
                <w:rFonts w:ascii="Times New Roman" w:hAnsi="Times New Roman" w:cs="Times New Roman"/>
                <w:sz w:val="24"/>
                <w:szCs w:val="24"/>
              </w:rPr>
              <w:t>Кустарники</w:t>
            </w:r>
          </w:p>
        </w:tc>
        <w:tc>
          <w:tcPr>
            <w:tcW w:w="2662" w:type="dxa"/>
            <w:vMerge w:val="restart"/>
          </w:tcPr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9">
              <w:rPr>
                <w:rFonts w:ascii="Times New Roman" w:hAnsi="Times New Roman" w:cs="Times New Roman"/>
                <w:sz w:val="24"/>
                <w:szCs w:val="24"/>
              </w:rPr>
              <w:t>Несколько деревянистых стволиков, отходящих от основания</w:t>
            </w:r>
          </w:p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9">
              <w:rPr>
                <w:rFonts w:ascii="Times New Roman" w:hAnsi="Times New Roman" w:cs="Times New Roman"/>
                <w:sz w:val="24"/>
                <w:szCs w:val="24"/>
              </w:rPr>
              <w:t xml:space="preserve">     Высота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1B9">
              <w:rPr>
                <w:rFonts w:ascii="Times New Roman" w:hAnsi="Times New Roman" w:cs="Times New Roman"/>
                <w:sz w:val="24"/>
                <w:szCs w:val="24"/>
              </w:rPr>
              <w:t xml:space="preserve">=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80см до 6 </w:t>
            </w:r>
            <w:r w:rsidRPr="009141B9">
              <w:rPr>
                <w:rFonts w:ascii="Times New Roman" w:hAnsi="Times New Roman" w:cs="Times New Roman"/>
                <w:sz w:val="24"/>
                <w:szCs w:val="24"/>
              </w:rPr>
              <w:t xml:space="preserve">метров 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9">
              <w:rPr>
                <w:rFonts w:ascii="Times New Roman" w:hAnsi="Times New Roman" w:cs="Times New Roman"/>
                <w:sz w:val="24"/>
                <w:szCs w:val="24"/>
              </w:rPr>
              <w:t>Вечнозеленые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9">
              <w:rPr>
                <w:rFonts w:ascii="Times New Roman" w:hAnsi="Times New Roman" w:cs="Times New Roman"/>
                <w:sz w:val="24"/>
                <w:szCs w:val="24"/>
              </w:rPr>
              <w:t>Можжевельник</w:t>
            </w:r>
          </w:p>
        </w:tc>
        <w:tc>
          <w:tcPr>
            <w:tcW w:w="2299" w:type="dxa"/>
            <w:vMerge w:val="restart"/>
          </w:tcPr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9">
              <w:rPr>
                <w:rFonts w:ascii="Times New Roman" w:hAnsi="Times New Roman" w:cs="Times New Roman"/>
                <w:sz w:val="24"/>
                <w:szCs w:val="24"/>
              </w:rPr>
              <w:t>Многолетние</w:t>
            </w:r>
          </w:p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B9" w:rsidRPr="009141B9" w:rsidTr="009141B9">
        <w:trPr>
          <w:trHeight w:val="603"/>
        </w:trPr>
        <w:tc>
          <w:tcPr>
            <w:tcW w:w="1557" w:type="dxa"/>
            <w:vMerge/>
          </w:tcPr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</w:tcPr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9">
              <w:rPr>
                <w:rFonts w:ascii="Times New Roman" w:hAnsi="Times New Roman" w:cs="Times New Roman"/>
                <w:sz w:val="24"/>
                <w:szCs w:val="24"/>
              </w:rPr>
              <w:t>Листопадные</w:t>
            </w:r>
          </w:p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</w:tcBorders>
          </w:tcPr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9">
              <w:rPr>
                <w:rFonts w:ascii="Times New Roman" w:hAnsi="Times New Roman" w:cs="Times New Roman"/>
                <w:sz w:val="24"/>
                <w:szCs w:val="24"/>
              </w:rPr>
              <w:t>Смородина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сирень</w:t>
            </w:r>
          </w:p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B9" w:rsidRPr="009141B9" w:rsidTr="009141B9">
        <w:trPr>
          <w:trHeight w:val="301"/>
        </w:trPr>
        <w:tc>
          <w:tcPr>
            <w:tcW w:w="1557" w:type="dxa"/>
            <w:vMerge w:val="restart"/>
          </w:tcPr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9">
              <w:rPr>
                <w:rFonts w:ascii="Times New Roman" w:hAnsi="Times New Roman" w:cs="Times New Roman"/>
                <w:sz w:val="24"/>
                <w:szCs w:val="24"/>
              </w:rPr>
              <w:t>Кустарнички</w:t>
            </w:r>
          </w:p>
        </w:tc>
        <w:tc>
          <w:tcPr>
            <w:tcW w:w="2662" w:type="dxa"/>
            <w:vMerge w:val="restart"/>
          </w:tcPr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9">
              <w:rPr>
                <w:rFonts w:ascii="Times New Roman" w:hAnsi="Times New Roman" w:cs="Times New Roman"/>
                <w:sz w:val="24"/>
                <w:szCs w:val="24"/>
              </w:rPr>
              <w:t>Низкорослые кустарники.</w:t>
            </w:r>
          </w:p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9">
              <w:rPr>
                <w:rFonts w:ascii="Times New Roman" w:hAnsi="Times New Roman" w:cs="Times New Roman"/>
                <w:sz w:val="24"/>
                <w:szCs w:val="24"/>
              </w:rPr>
              <w:t xml:space="preserve">    Высота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1B9">
              <w:rPr>
                <w:rFonts w:ascii="Times New Roman" w:hAnsi="Times New Roman" w:cs="Times New Roman"/>
                <w:sz w:val="24"/>
                <w:szCs w:val="24"/>
              </w:rPr>
              <w:t xml:space="preserve">=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 </w:t>
            </w:r>
            <w:r w:rsidRPr="009141B9">
              <w:rPr>
                <w:rFonts w:ascii="Times New Roman" w:hAnsi="Times New Roman" w:cs="Times New Roman"/>
                <w:sz w:val="24"/>
                <w:szCs w:val="24"/>
              </w:rPr>
              <w:t>до 80см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9">
              <w:rPr>
                <w:rFonts w:ascii="Times New Roman" w:hAnsi="Times New Roman" w:cs="Times New Roman"/>
                <w:sz w:val="24"/>
                <w:szCs w:val="24"/>
              </w:rPr>
              <w:t>Вечнозеленые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9">
              <w:rPr>
                <w:rFonts w:ascii="Times New Roman" w:hAnsi="Times New Roman" w:cs="Times New Roman"/>
                <w:sz w:val="24"/>
                <w:szCs w:val="24"/>
              </w:rPr>
              <w:t>Брусника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клюква</w:t>
            </w:r>
          </w:p>
        </w:tc>
        <w:tc>
          <w:tcPr>
            <w:tcW w:w="2299" w:type="dxa"/>
            <w:vMerge w:val="restart"/>
          </w:tcPr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9">
              <w:rPr>
                <w:rFonts w:ascii="Times New Roman" w:hAnsi="Times New Roman" w:cs="Times New Roman"/>
                <w:sz w:val="24"/>
                <w:szCs w:val="24"/>
              </w:rPr>
              <w:t>многолетние</w:t>
            </w:r>
          </w:p>
        </w:tc>
      </w:tr>
      <w:tr w:rsidR="009141B9" w:rsidRPr="009141B9" w:rsidTr="009141B9">
        <w:trPr>
          <w:trHeight w:val="250"/>
        </w:trPr>
        <w:tc>
          <w:tcPr>
            <w:tcW w:w="1557" w:type="dxa"/>
            <w:vMerge/>
          </w:tcPr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</w:tcPr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9">
              <w:rPr>
                <w:rFonts w:ascii="Times New Roman" w:hAnsi="Times New Roman" w:cs="Times New Roman"/>
                <w:sz w:val="24"/>
                <w:szCs w:val="24"/>
              </w:rPr>
              <w:t>Листопадные</w:t>
            </w:r>
          </w:p>
        </w:tc>
        <w:tc>
          <w:tcPr>
            <w:tcW w:w="2351" w:type="dxa"/>
            <w:tcBorders>
              <w:top w:val="single" w:sz="4" w:space="0" w:color="auto"/>
            </w:tcBorders>
          </w:tcPr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9">
              <w:rPr>
                <w:rFonts w:ascii="Times New Roman" w:hAnsi="Times New Roman" w:cs="Times New Roman"/>
                <w:sz w:val="24"/>
                <w:szCs w:val="24"/>
              </w:rPr>
              <w:t>черника</w:t>
            </w:r>
          </w:p>
        </w:tc>
        <w:tc>
          <w:tcPr>
            <w:tcW w:w="2299" w:type="dxa"/>
            <w:vMerge/>
          </w:tcPr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B9" w:rsidRPr="009141B9" w:rsidTr="009141B9">
        <w:trPr>
          <w:trHeight w:val="293"/>
        </w:trPr>
        <w:tc>
          <w:tcPr>
            <w:tcW w:w="1557" w:type="dxa"/>
            <w:vMerge w:val="restart"/>
          </w:tcPr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9">
              <w:rPr>
                <w:rFonts w:ascii="Times New Roman" w:hAnsi="Times New Roman" w:cs="Times New Roman"/>
                <w:sz w:val="24"/>
                <w:szCs w:val="24"/>
              </w:rPr>
              <w:t>Травы</w:t>
            </w:r>
          </w:p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Merge w:val="restart"/>
          </w:tcPr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9">
              <w:rPr>
                <w:rFonts w:ascii="Times New Roman" w:hAnsi="Times New Roman" w:cs="Times New Roman"/>
                <w:sz w:val="24"/>
                <w:szCs w:val="24"/>
              </w:rPr>
              <w:t>Стебли и листья (надземные органы) отмирают ежегодно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9">
              <w:rPr>
                <w:rFonts w:ascii="Times New Roman" w:hAnsi="Times New Roman" w:cs="Times New Roman"/>
                <w:sz w:val="24"/>
                <w:szCs w:val="24"/>
              </w:rPr>
              <w:t>Однолетники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141B9">
              <w:rPr>
                <w:rStyle w:val="42"/>
                <w:rFonts w:eastAsiaTheme="minorEastAsia"/>
                <w:sz w:val="24"/>
                <w:szCs w:val="24"/>
              </w:rPr>
              <w:t>начинают и завершают жизненный цикл в течение одного вегетационного периода</w:t>
            </w:r>
            <w:r>
              <w:rPr>
                <w:rStyle w:val="42"/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9">
              <w:rPr>
                <w:rStyle w:val="42"/>
                <w:rFonts w:eastAsiaTheme="minorEastAsia"/>
                <w:sz w:val="24"/>
                <w:szCs w:val="24"/>
              </w:rPr>
              <w:t>хлеб</w:t>
            </w:r>
            <w:r w:rsidRPr="009141B9">
              <w:rPr>
                <w:rStyle w:val="42"/>
                <w:rFonts w:eastAsiaTheme="minorEastAsia"/>
                <w:sz w:val="24"/>
                <w:szCs w:val="24"/>
              </w:rPr>
              <w:softHyphen/>
              <w:t>ные злаки, горох. фасоль,</w:t>
            </w:r>
            <w:r>
              <w:rPr>
                <w:rStyle w:val="42"/>
                <w:rFonts w:eastAsiaTheme="minorEastAsia"/>
                <w:sz w:val="24"/>
                <w:szCs w:val="24"/>
              </w:rPr>
              <w:t xml:space="preserve"> </w:t>
            </w:r>
            <w:r w:rsidRPr="009141B9">
              <w:rPr>
                <w:rStyle w:val="42"/>
                <w:rFonts w:eastAsiaTheme="minorEastAsia"/>
                <w:sz w:val="24"/>
                <w:szCs w:val="24"/>
              </w:rPr>
              <w:t>соя</w:t>
            </w:r>
            <w:r>
              <w:rPr>
                <w:rStyle w:val="42"/>
                <w:rFonts w:eastAsiaTheme="minorEastAsia"/>
                <w:sz w:val="24"/>
                <w:szCs w:val="24"/>
                <w:vertAlign w:val="subscript"/>
              </w:rPr>
              <w:t xml:space="preserve">, </w:t>
            </w:r>
            <w:r w:rsidRPr="009141B9">
              <w:rPr>
                <w:rStyle w:val="42"/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Style w:val="42"/>
                <w:rFonts w:eastAsiaTheme="minorEastAsia"/>
                <w:sz w:val="24"/>
                <w:szCs w:val="24"/>
              </w:rPr>
              <w:t xml:space="preserve">подсолнечник, лен, огурец, </w:t>
            </w:r>
            <w:r w:rsidRPr="009141B9">
              <w:rPr>
                <w:rStyle w:val="42"/>
                <w:rFonts w:eastAsiaTheme="minorEastAsia"/>
                <w:sz w:val="24"/>
                <w:szCs w:val="24"/>
              </w:rPr>
              <w:t>тыква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141B9" w:rsidRPr="009141B9" w:rsidTr="009141B9">
        <w:trPr>
          <w:trHeight w:val="385"/>
        </w:trPr>
        <w:tc>
          <w:tcPr>
            <w:tcW w:w="1557" w:type="dxa"/>
            <w:vMerge/>
          </w:tcPr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9">
              <w:rPr>
                <w:rFonts w:ascii="Times New Roman" w:hAnsi="Times New Roman" w:cs="Times New Roman"/>
                <w:sz w:val="24"/>
                <w:szCs w:val="24"/>
              </w:rPr>
              <w:t>Двулетники</w:t>
            </w:r>
            <w:r w:rsidR="000B0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1B9">
              <w:rPr>
                <w:rFonts w:ascii="Times New Roman" w:hAnsi="Times New Roman" w:cs="Times New Roman"/>
                <w:sz w:val="24"/>
                <w:szCs w:val="24"/>
              </w:rPr>
              <w:t xml:space="preserve">(1год- формирование вегетативных органов,2 год- цветение,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плодов</w:t>
            </w:r>
            <w:r w:rsidRPr="009141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9141B9" w:rsidRPr="009141B9" w:rsidRDefault="000B0C7F" w:rsidP="000B0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9">
              <w:rPr>
                <w:rStyle w:val="42"/>
                <w:rFonts w:eastAsiaTheme="minorEastAsia"/>
                <w:sz w:val="24"/>
                <w:szCs w:val="24"/>
              </w:rPr>
              <w:t>морковь, свекла, брюква, капуста, чертополох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9">
              <w:rPr>
                <w:rFonts w:ascii="Times New Roman" w:hAnsi="Times New Roman" w:cs="Times New Roman"/>
                <w:sz w:val="24"/>
                <w:szCs w:val="24"/>
              </w:rPr>
              <w:t xml:space="preserve">2года </w:t>
            </w:r>
          </w:p>
        </w:tc>
      </w:tr>
      <w:tr w:rsidR="009141B9" w:rsidRPr="009141B9" w:rsidTr="000B0C7F">
        <w:trPr>
          <w:trHeight w:val="1691"/>
        </w:trPr>
        <w:tc>
          <w:tcPr>
            <w:tcW w:w="1557" w:type="dxa"/>
            <w:vMerge/>
          </w:tcPr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</w:tcPr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9">
              <w:rPr>
                <w:rFonts w:ascii="Times New Roman" w:hAnsi="Times New Roman" w:cs="Times New Roman"/>
                <w:sz w:val="24"/>
                <w:szCs w:val="24"/>
              </w:rPr>
              <w:t>Многолетники</w:t>
            </w:r>
            <w:r w:rsidR="000B0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C7F" w:rsidRPr="009141B9">
              <w:rPr>
                <w:rFonts w:ascii="Times New Roman" w:hAnsi="Times New Roman" w:cs="Times New Roman"/>
                <w:sz w:val="24"/>
                <w:szCs w:val="24"/>
              </w:rPr>
              <w:t>(надземные органы отмирает, а подземные сохраняются)</w:t>
            </w:r>
          </w:p>
          <w:p w:rsidR="009141B9" w:rsidRPr="009141B9" w:rsidRDefault="009141B9" w:rsidP="009141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</w:tcBorders>
          </w:tcPr>
          <w:p w:rsidR="009141B9" w:rsidRPr="009141B9" w:rsidRDefault="000B0C7F" w:rsidP="000B0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2"/>
                <w:rFonts w:eastAsiaTheme="minorEastAsia"/>
                <w:sz w:val="24"/>
                <w:szCs w:val="24"/>
              </w:rPr>
              <w:t xml:space="preserve">одуванчик, цикорий, щавель, </w:t>
            </w:r>
            <w:r w:rsidRPr="000B0C7F">
              <w:rPr>
                <w:rStyle w:val="42"/>
                <w:rFonts w:eastAsiaTheme="minorEastAsia"/>
                <w:i/>
                <w:sz w:val="24"/>
                <w:szCs w:val="24"/>
              </w:rPr>
              <w:t>корневищные:</w:t>
            </w:r>
            <w:r>
              <w:rPr>
                <w:rStyle w:val="42"/>
                <w:rFonts w:eastAsiaTheme="minorEastAsia"/>
                <w:sz w:val="24"/>
                <w:szCs w:val="24"/>
              </w:rPr>
              <w:t xml:space="preserve"> ку</w:t>
            </w:r>
            <w:r>
              <w:rPr>
                <w:rStyle w:val="42"/>
                <w:rFonts w:eastAsiaTheme="minorEastAsia"/>
                <w:sz w:val="24"/>
                <w:szCs w:val="24"/>
              </w:rPr>
              <w:softHyphen/>
              <w:t>пена, нивяник, тимофеевка</w:t>
            </w:r>
            <w:r w:rsidRPr="009141B9">
              <w:rPr>
                <w:rStyle w:val="42"/>
                <w:rFonts w:eastAsiaTheme="minorEastAsia"/>
                <w:sz w:val="24"/>
                <w:szCs w:val="24"/>
              </w:rPr>
              <w:t>, крапива, ландыш, пырей</w:t>
            </w:r>
            <w:r>
              <w:rPr>
                <w:rStyle w:val="42"/>
                <w:rFonts w:eastAsiaTheme="minorEastAsia"/>
                <w:sz w:val="24"/>
                <w:szCs w:val="24"/>
              </w:rPr>
              <w:t xml:space="preserve">, </w:t>
            </w:r>
            <w:r w:rsidRPr="000B0C7F">
              <w:rPr>
                <w:rStyle w:val="42"/>
                <w:rFonts w:eastAsiaTheme="minorEastAsia"/>
                <w:i/>
                <w:sz w:val="24"/>
                <w:szCs w:val="24"/>
              </w:rPr>
              <w:t>клубневые:</w:t>
            </w:r>
            <w:r>
              <w:rPr>
                <w:rStyle w:val="42"/>
                <w:rFonts w:eastAsiaTheme="minorEastAsia"/>
                <w:sz w:val="24"/>
                <w:szCs w:val="24"/>
              </w:rPr>
              <w:t xml:space="preserve"> л</w:t>
            </w:r>
            <w:r w:rsidRPr="009141B9">
              <w:rPr>
                <w:rStyle w:val="42"/>
                <w:rFonts w:eastAsiaTheme="minorEastAsia"/>
                <w:sz w:val="24"/>
                <w:szCs w:val="24"/>
              </w:rPr>
              <w:t>юбка</w:t>
            </w:r>
            <w:r>
              <w:rPr>
                <w:rStyle w:val="42"/>
                <w:rFonts w:eastAsiaTheme="minorEastAsia"/>
                <w:sz w:val="24"/>
                <w:szCs w:val="24"/>
              </w:rPr>
              <w:t xml:space="preserve">, </w:t>
            </w:r>
            <w:r w:rsidRPr="000B0C7F">
              <w:rPr>
                <w:rStyle w:val="42"/>
                <w:rFonts w:eastAsiaTheme="minorEastAsia"/>
                <w:i/>
                <w:sz w:val="24"/>
                <w:szCs w:val="24"/>
              </w:rPr>
              <w:t>луковичные</w:t>
            </w:r>
            <w:r>
              <w:rPr>
                <w:rStyle w:val="42"/>
                <w:rFonts w:eastAsiaTheme="minorEastAsia"/>
                <w:sz w:val="24"/>
                <w:szCs w:val="24"/>
              </w:rPr>
              <w:t xml:space="preserve">: </w:t>
            </w:r>
            <w:r w:rsidRPr="009141B9">
              <w:rPr>
                <w:rStyle w:val="42"/>
                <w:rFonts w:eastAsiaTheme="minorEastAsia"/>
                <w:sz w:val="24"/>
                <w:szCs w:val="24"/>
              </w:rPr>
              <w:t>лук, тюльпан, чеснок, черемша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:rsidR="009141B9" w:rsidRPr="009141B9" w:rsidRDefault="009141B9" w:rsidP="000B0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9">
              <w:rPr>
                <w:rFonts w:ascii="Times New Roman" w:hAnsi="Times New Roman" w:cs="Times New Roman"/>
                <w:sz w:val="24"/>
                <w:szCs w:val="24"/>
              </w:rPr>
              <w:t xml:space="preserve">Многолетние </w:t>
            </w:r>
          </w:p>
        </w:tc>
      </w:tr>
    </w:tbl>
    <w:p w:rsidR="009141B9" w:rsidRDefault="009141B9" w:rsidP="009141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0C7F" w:rsidRDefault="000B0C7F" w:rsidP="000B0C7F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0B0C7F">
        <w:rPr>
          <w:rFonts w:ascii="Times New Roman" w:hAnsi="Times New Roman" w:cs="Times New Roman"/>
          <w:b/>
          <w:sz w:val="24"/>
          <w:szCs w:val="24"/>
        </w:rPr>
        <w:t>Ткани высших растений</w:t>
      </w:r>
    </w:p>
    <w:p w:rsidR="000B0C7F" w:rsidRPr="00C47D98" w:rsidRDefault="000B0C7F" w:rsidP="00C47D98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D98">
        <w:rPr>
          <w:rStyle w:val="40pt"/>
          <w:rFonts w:eastAsiaTheme="minorEastAsia"/>
          <w:i w:val="0"/>
          <w:iCs w:val="0"/>
          <w:sz w:val="24"/>
          <w:szCs w:val="24"/>
        </w:rPr>
        <w:t>Особенности растительной клетки:</w:t>
      </w:r>
    </w:p>
    <w:p w:rsidR="00C47D98" w:rsidRPr="00C47D98" w:rsidRDefault="000B0C7F" w:rsidP="00C47D9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47D98">
        <w:rPr>
          <w:rStyle w:val="42"/>
          <w:rFonts w:eastAsiaTheme="minorEastAsia"/>
          <w:sz w:val="24"/>
          <w:szCs w:val="24"/>
        </w:rPr>
        <w:t>твердая толстая целлюлозная клеточная стенка пластиды с пигментами</w:t>
      </w:r>
    </w:p>
    <w:p w:rsidR="00C47D98" w:rsidRPr="00C47D98" w:rsidRDefault="000B0C7F" w:rsidP="00C47D98">
      <w:pPr>
        <w:pStyle w:val="a3"/>
        <w:numPr>
          <w:ilvl w:val="0"/>
          <w:numId w:val="13"/>
        </w:numPr>
        <w:rPr>
          <w:rStyle w:val="42"/>
          <w:rFonts w:eastAsiaTheme="minorEastAsia"/>
          <w:sz w:val="24"/>
          <w:szCs w:val="24"/>
        </w:rPr>
      </w:pPr>
      <w:r w:rsidRPr="00C47D98">
        <w:rPr>
          <w:rStyle w:val="42"/>
          <w:rFonts w:eastAsiaTheme="minorEastAsia"/>
          <w:sz w:val="24"/>
          <w:szCs w:val="24"/>
        </w:rPr>
        <w:t>центральная вакуоль с клеточным соком</w:t>
      </w:r>
      <w:bookmarkStart w:id="3" w:name="bookmark3"/>
    </w:p>
    <w:p w:rsidR="00C47D98" w:rsidRPr="00C47D98" w:rsidRDefault="000B0C7F" w:rsidP="00C47D9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47D98">
        <w:rPr>
          <w:rFonts w:ascii="Times New Roman" w:hAnsi="Times New Roman" w:cs="Times New Roman"/>
          <w:sz w:val="24"/>
          <w:szCs w:val="24"/>
        </w:rPr>
        <w:t>запасное питательное вещество - крахмал</w:t>
      </w:r>
      <w:bookmarkEnd w:id="3"/>
    </w:p>
    <w:p w:rsidR="000B0C7F" w:rsidRPr="00C47D98" w:rsidRDefault="000B0C7F" w:rsidP="00C47D9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47D98">
        <w:rPr>
          <w:rStyle w:val="42"/>
          <w:rFonts w:eastAsiaTheme="minorEastAsia"/>
          <w:sz w:val="24"/>
          <w:szCs w:val="24"/>
        </w:rPr>
        <w:t xml:space="preserve">плазмодесмы </w:t>
      </w:r>
      <w:r w:rsidR="00C47D98" w:rsidRPr="00C47D98">
        <w:rPr>
          <w:rStyle w:val="42"/>
          <w:rFonts w:eastAsiaTheme="minorEastAsia"/>
          <w:sz w:val="24"/>
          <w:szCs w:val="24"/>
        </w:rPr>
        <w:t xml:space="preserve"> (выросты каналов ЭПС, </w:t>
      </w:r>
      <w:r w:rsidRPr="00C47D98">
        <w:rPr>
          <w:rStyle w:val="42"/>
          <w:rFonts w:eastAsiaTheme="minorEastAsia"/>
          <w:sz w:val="24"/>
          <w:szCs w:val="24"/>
        </w:rPr>
        <w:t>обеспечивающие связь клеток между собой)</w:t>
      </w:r>
    </w:p>
    <w:p w:rsidR="000B0C7F" w:rsidRPr="00C47D98" w:rsidRDefault="00C47D98" w:rsidP="00C47D9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47D98">
        <w:rPr>
          <w:rStyle w:val="42"/>
          <w:rFonts w:eastAsiaTheme="minorEastAsia"/>
          <w:sz w:val="24"/>
          <w:szCs w:val="24"/>
        </w:rPr>
        <w:t>отсутствие центриол</w:t>
      </w:r>
      <w:r w:rsidR="000B0C7F" w:rsidRPr="00C47D98">
        <w:rPr>
          <w:rStyle w:val="42"/>
          <w:rFonts w:eastAsiaTheme="minorEastAsia"/>
          <w:sz w:val="24"/>
          <w:szCs w:val="24"/>
        </w:rPr>
        <w:t>ей клеточного центра (у высших растений)</w:t>
      </w:r>
    </w:p>
    <w:p w:rsidR="000B0C7F" w:rsidRPr="000B0C7F" w:rsidRDefault="000B0C7F" w:rsidP="00C47D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C7F">
        <w:rPr>
          <w:rFonts w:ascii="Times New Roman" w:hAnsi="Times New Roman" w:cs="Times New Roman"/>
          <w:b/>
        </w:rPr>
        <w:t xml:space="preserve">Ткань- </w:t>
      </w:r>
      <w:r w:rsidRPr="000B0C7F">
        <w:rPr>
          <w:rFonts w:ascii="Times New Roman" w:hAnsi="Times New Roman" w:cs="Times New Roman"/>
        </w:rPr>
        <w:t>группа клеток сходных по происхождению и  строению, которые выполняют определенные функции</w:t>
      </w:r>
      <w:r w:rsidR="00C47D98">
        <w:rPr>
          <w:rFonts w:ascii="Times New Roman" w:hAnsi="Times New Roman" w:cs="Times New Roman"/>
        </w:rPr>
        <w:t xml:space="preserve"> </w:t>
      </w:r>
      <w:r w:rsidR="00C47D98">
        <w:rPr>
          <w:rStyle w:val="42"/>
          <w:rFonts w:eastAsiaTheme="minorEastAsia"/>
        </w:rPr>
        <w:t>(</w:t>
      </w:r>
      <w:r w:rsidR="00C47D98" w:rsidRPr="00C47D98">
        <w:rPr>
          <w:rStyle w:val="42"/>
          <w:rFonts w:eastAsiaTheme="minorEastAsia"/>
          <w:i/>
        </w:rPr>
        <w:t>термин «ткань» пред</w:t>
      </w:r>
      <w:r w:rsidR="00C47D98" w:rsidRPr="00C47D98">
        <w:rPr>
          <w:rStyle w:val="42"/>
          <w:rFonts w:eastAsiaTheme="minorEastAsia"/>
          <w:i/>
        </w:rPr>
        <w:softHyphen/>
        <w:t>ложил в 17 веке английский ботаник Н.Грю</w:t>
      </w:r>
      <w:r w:rsidR="00C47D98">
        <w:rPr>
          <w:rStyle w:val="42"/>
          <w:rFonts w:eastAsiaTheme="minorEastAsia"/>
        </w:rPr>
        <w:t>)</w:t>
      </w:r>
    </w:p>
    <w:tbl>
      <w:tblPr>
        <w:tblStyle w:val="a7"/>
        <w:tblW w:w="0" w:type="auto"/>
        <w:tblInd w:w="-318" w:type="dxa"/>
        <w:tblLook w:val="04A0"/>
      </w:tblPr>
      <w:tblGrid>
        <w:gridCol w:w="1961"/>
        <w:gridCol w:w="2820"/>
        <w:gridCol w:w="2167"/>
        <w:gridCol w:w="1992"/>
        <w:gridCol w:w="2149"/>
      </w:tblGrid>
      <w:tr w:rsidR="00B45AD0" w:rsidRPr="000B0C7F" w:rsidTr="00FA3387">
        <w:tc>
          <w:tcPr>
            <w:tcW w:w="2086" w:type="dxa"/>
          </w:tcPr>
          <w:p w:rsidR="000B0C7F" w:rsidRPr="000B0C7F" w:rsidRDefault="000B0C7F" w:rsidP="000B0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F"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</w:p>
        </w:tc>
        <w:tc>
          <w:tcPr>
            <w:tcW w:w="2797" w:type="dxa"/>
          </w:tcPr>
          <w:p w:rsidR="000B0C7F" w:rsidRPr="000B0C7F" w:rsidRDefault="000B0C7F" w:rsidP="000B0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F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2150" w:type="dxa"/>
          </w:tcPr>
          <w:p w:rsidR="000B0C7F" w:rsidRPr="000B0C7F" w:rsidRDefault="000B0C7F" w:rsidP="000B0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F">
              <w:rPr>
                <w:rFonts w:ascii="Times New Roman" w:hAnsi="Times New Roman" w:cs="Times New Roman"/>
                <w:sz w:val="24"/>
                <w:szCs w:val="24"/>
              </w:rPr>
              <w:t>Виды тканей</w:t>
            </w:r>
          </w:p>
        </w:tc>
        <w:tc>
          <w:tcPr>
            <w:tcW w:w="1977" w:type="dxa"/>
          </w:tcPr>
          <w:p w:rsidR="000B0C7F" w:rsidRPr="000B0C7F" w:rsidRDefault="000B0C7F" w:rsidP="000B0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F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2079" w:type="dxa"/>
          </w:tcPr>
          <w:p w:rsidR="000B0C7F" w:rsidRPr="000B0C7F" w:rsidRDefault="000B0C7F" w:rsidP="000B0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F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B45AD0" w:rsidRPr="000B0C7F" w:rsidTr="00FA3387">
        <w:tc>
          <w:tcPr>
            <w:tcW w:w="2086" w:type="dxa"/>
            <w:vMerge w:val="restart"/>
          </w:tcPr>
          <w:p w:rsidR="000B0C7F" w:rsidRPr="000B0C7F" w:rsidRDefault="000B0C7F" w:rsidP="000B0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0B0C7F" w:rsidRPr="000B0C7F" w:rsidRDefault="000B0C7F" w:rsidP="000B0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F">
              <w:rPr>
                <w:rFonts w:ascii="Times New Roman" w:hAnsi="Times New Roman" w:cs="Times New Roman"/>
                <w:sz w:val="24"/>
                <w:szCs w:val="24"/>
              </w:rPr>
              <w:t>(меристема)</w:t>
            </w:r>
          </w:p>
        </w:tc>
        <w:tc>
          <w:tcPr>
            <w:tcW w:w="2797" w:type="dxa"/>
            <w:vMerge w:val="restart"/>
          </w:tcPr>
          <w:p w:rsidR="000B0C7F" w:rsidRPr="000B0C7F" w:rsidRDefault="000B0C7F" w:rsidP="000B0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F">
              <w:rPr>
                <w:rFonts w:ascii="Times New Roman" w:hAnsi="Times New Roman" w:cs="Times New Roman"/>
                <w:sz w:val="24"/>
                <w:szCs w:val="24"/>
              </w:rPr>
              <w:t>Клетки плотно прилегают друг к другу, живые, с  тонкими оболочками, густой цитоплазмой, крупным ядром и мелкими вакуолями</w:t>
            </w:r>
          </w:p>
        </w:tc>
        <w:tc>
          <w:tcPr>
            <w:tcW w:w="2150" w:type="dxa"/>
          </w:tcPr>
          <w:p w:rsidR="000B0C7F" w:rsidRPr="000B0C7F" w:rsidRDefault="000B0C7F" w:rsidP="000B0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F">
              <w:rPr>
                <w:rFonts w:ascii="Times New Roman" w:hAnsi="Times New Roman" w:cs="Times New Roman"/>
                <w:sz w:val="24"/>
                <w:szCs w:val="24"/>
              </w:rPr>
              <w:t>Верхушечная</w:t>
            </w:r>
          </w:p>
        </w:tc>
        <w:tc>
          <w:tcPr>
            <w:tcW w:w="1977" w:type="dxa"/>
          </w:tcPr>
          <w:p w:rsidR="000B0C7F" w:rsidRPr="000B0C7F" w:rsidRDefault="000B0C7F" w:rsidP="000B0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F">
              <w:rPr>
                <w:rFonts w:ascii="Times New Roman" w:hAnsi="Times New Roman" w:cs="Times New Roman"/>
                <w:sz w:val="24"/>
                <w:szCs w:val="24"/>
              </w:rPr>
              <w:t>Верхушка побега, кончик корня</w:t>
            </w:r>
          </w:p>
        </w:tc>
        <w:tc>
          <w:tcPr>
            <w:tcW w:w="2079" w:type="dxa"/>
          </w:tcPr>
          <w:p w:rsidR="000B0C7F" w:rsidRPr="000B0C7F" w:rsidRDefault="000B0C7F" w:rsidP="000B0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F">
              <w:rPr>
                <w:rFonts w:ascii="Times New Roman" w:hAnsi="Times New Roman" w:cs="Times New Roman"/>
                <w:sz w:val="24"/>
                <w:szCs w:val="24"/>
              </w:rPr>
              <w:t>Рост в длину</w:t>
            </w:r>
          </w:p>
        </w:tc>
      </w:tr>
      <w:tr w:rsidR="00B45AD0" w:rsidRPr="000B0C7F" w:rsidTr="00FA3387">
        <w:tc>
          <w:tcPr>
            <w:tcW w:w="2086" w:type="dxa"/>
            <w:vMerge/>
          </w:tcPr>
          <w:p w:rsidR="000B0C7F" w:rsidRPr="000B0C7F" w:rsidRDefault="000B0C7F" w:rsidP="000B0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0B0C7F" w:rsidRPr="000B0C7F" w:rsidRDefault="000B0C7F" w:rsidP="000B0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0B0C7F" w:rsidRPr="000B0C7F" w:rsidRDefault="000B0C7F" w:rsidP="000B0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F">
              <w:rPr>
                <w:rFonts w:ascii="Times New Roman" w:hAnsi="Times New Roman" w:cs="Times New Roman"/>
                <w:sz w:val="24"/>
                <w:szCs w:val="24"/>
              </w:rPr>
              <w:t>Боковая (камбий)</w:t>
            </w:r>
          </w:p>
        </w:tc>
        <w:tc>
          <w:tcPr>
            <w:tcW w:w="1977" w:type="dxa"/>
          </w:tcPr>
          <w:p w:rsidR="000B0C7F" w:rsidRPr="000B0C7F" w:rsidRDefault="000B0C7F" w:rsidP="000B0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F">
              <w:rPr>
                <w:rFonts w:ascii="Times New Roman" w:hAnsi="Times New Roman" w:cs="Times New Roman"/>
                <w:sz w:val="24"/>
                <w:szCs w:val="24"/>
              </w:rPr>
              <w:t>Внутри побегов и корней</w:t>
            </w:r>
          </w:p>
        </w:tc>
        <w:tc>
          <w:tcPr>
            <w:tcW w:w="2079" w:type="dxa"/>
          </w:tcPr>
          <w:p w:rsidR="000B0C7F" w:rsidRPr="000B0C7F" w:rsidRDefault="000B0C7F" w:rsidP="000B0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F">
              <w:rPr>
                <w:rFonts w:ascii="Times New Roman" w:hAnsi="Times New Roman" w:cs="Times New Roman"/>
                <w:sz w:val="24"/>
                <w:szCs w:val="24"/>
              </w:rPr>
              <w:t>Рост в толщину</w:t>
            </w:r>
          </w:p>
        </w:tc>
      </w:tr>
      <w:tr w:rsidR="00B45AD0" w:rsidRPr="000B0C7F" w:rsidTr="00FA3387">
        <w:tc>
          <w:tcPr>
            <w:tcW w:w="2086" w:type="dxa"/>
            <w:vMerge/>
          </w:tcPr>
          <w:p w:rsidR="000B0C7F" w:rsidRPr="000B0C7F" w:rsidRDefault="000B0C7F" w:rsidP="000B0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0B0C7F" w:rsidRPr="000B0C7F" w:rsidRDefault="000B0C7F" w:rsidP="000B0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0B0C7F" w:rsidRPr="000B0C7F" w:rsidRDefault="000B0C7F" w:rsidP="000B0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F">
              <w:rPr>
                <w:rFonts w:ascii="Times New Roman" w:hAnsi="Times New Roman" w:cs="Times New Roman"/>
                <w:sz w:val="24"/>
                <w:szCs w:val="24"/>
              </w:rPr>
              <w:t>Вставочная</w:t>
            </w:r>
          </w:p>
        </w:tc>
        <w:tc>
          <w:tcPr>
            <w:tcW w:w="1977" w:type="dxa"/>
          </w:tcPr>
          <w:p w:rsidR="000B0C7F" w:rsidRPr="000B0C7F" w:rsidRDefault="000B0C7F" w:rsidP="000B0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F">
              <w:rPr>
                <w:rFonts w:ascii="Times New Roman" w:hAnsi="Times New Roman" w:cs="Times New Roman"/>
                <w:sz w:val="24"/>
                <w:szCs w:val="24"/>
              </w:rPr>
              <w:t>В узлах стеблей (злаков)</w:t>
            </w:r>
          </w:p>
        </w:tc>
        <w:tc>
          <w:tcPr>
            <w:tcW w:w="2079" w:type="dxa"/>
          </w:tcPr>
          <w:p w:rsidR="000B0C7F" w:rsidRPr="000B0C7F" w:rsidRDefault="000B0C7F" w:rsidP="000B0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F">
              <w:rPr>
                <w:rFonts w:ascii="Times New Roman" w:hAnsi="Times New Roman" w:cs="Times New Roman"/>
                <w:sz w:val="24"/>
                <w:szCs w:val="24"/>
              </w:rPr>
              <w:t>Рост в длину</w:t>
            </w:r>
          </w:p>
        </w:tc>
      </w:tr>
      <w:tr w:rsidR="00B45AD0" w:rsidRPr="000B0C7F" w:rsidTr="00FA3387">
        <w:tc>
          <w:tcPr>
            <w:tcW w:w="2086" w:type="dxa"/>
            <w:vMerge w:val="restart"/>
          </w:tcPr>
          <w:p w:rsidR="000B0C7F" w:rsidRDefault="000B0C7F" w:rsidP="000B0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F">
              <w:rPr>
                <w:rFonts w:ascii="Times New Roman" w:hAnsi="Times New Roman" w:cs="Times New Roman"/>
                <w:sz w:val="24"/>
                <w:szCs w:val="24"/>
              </w:rPr>
              <w:t xml:space="preserve">Покровная </w:t>
            </w:r>
          </w:p>
          <w:p w:rsidR="00B45AD0" w:rsidRPr="000B0C7F" w:rsidRDefault="00B45AD0" w:rsidP="000B0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0B0C7F" w:rsidRPr="000B0C7F" w:rsidRDefault="000B0C7F" w:rsidP="000B0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F">
              <w:rPr>
                <w:rFonts w:ascii="Times New Roman" w:hAnsi="Times New Roman" w:cs="Times New Roman"/>
                <w:sz w:val="24"/>
                <w:szCs w:val="24"/>
              </w:rPr>
              <w:t>1 слой живых, плотно прижатых друг к другу клеток, с тонкими прозрачными клеточными оболочками, бесцветны.  Наружная сторона покрыта слоем кутикулы (состоит из кутина - воскоподобного вещества) или волосками. Между клетками - устьица</w:t>
            </w:r>
          </w:p>
        </w:tc>
        <w:tc>
          <w:tcPr>
            <w:tcW w:w="2150" w:type="dxa"/>
          </w:tcPr>
          <w:p w:rsidR="000B0C7F" w:rsidRPr="000B0C7F" w:rsidRDefault="000B0C7F" w:rsidP="000B0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F">
              <w:rPr>
                <w:rFonts w:ascii="Times New Roman" w:hAnsi="Times New Roman" w:cs="Times New Roman"/>
                <w:sz w:val="24"/>
                <w:szCs w:val="24"/>
              </w:rPr>
              <w:t>Эпидермис (кожица), первичная покровная ткань</w:t>
            </w:r>
          </w:p>
        </w:tc>
        <w:tc>
          <w:tcPr>
            <w:tcW w:w="1977" w:type="dxa"/>
          </w:tcPr>
          <w:p w:rsidR="000B0C7F" w:rsidRPr="000B0C7F" w:rsidRDefault="000B0C7F" w:rsidP="000B0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F">
              <w:rPr>
                <w:rFonts w:ascii="Times New Roman" w:hAnsi="Times New Roman" w:cs="Times New Roman"/>
                <w:sz w:val="24"/>
                <w:szCs w:val="24"/>
              </w:rPr>
              <w:t>покрывает листья, плоды, части цветка и молодые стебли</w:t>
            </w:r>
          </w:p>
        </w:tc>
        <w:tc>
          <w:tcPr>
            <w:tcW w:w="2079" w:type="dxa"/>
            <w:vMerge w:val="restart"/>
            <w:vAlign w:val="center"/>
          </w:tcPr>
          <w:p w:rsidR="000B0C7F" w:rsidRPr="000B0C7F" w:rsidRDefault="000B0C7F" w:rsidP="000B0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F">
              <w:rPr>
                <w:rFonts w:ascii="Times New Roman" w:hAnsi="Times New Roman" w:cs="Times New Roman"/>
                <w:sz w:val="24"/>
                <w:szCs w:val="24"/>
              </w:rPr>
              <w:t>Защита растений от высыхания, действия температур, механических повреждений, проникновения микроорганизмов, регуляция  газообмена и испарения воды</w:t>
            </w:r>
          </w:p>
        </w:tc>
      </w:tr>
      <w:tr w:rsidR="00B45AD0" w:rsidRPr="000B0C7F" w:rsidTr="00FA3387">
        <w:tc>
          <w:tcPr>
            <w:tcW w:w="2086" w:type="dxa"/>
            <w:vMerge/>
          </w:tcPr>
          <w:p w:rsidR="000B0C7F" w:rsidRPr="000B0C7F" w:rsidRDefault="000B0C7F" w:rsidP="000B0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0B0C7F" w:rsidRPr="000B0C7F" w:rsidRDefault="000B0C7F" w:rsidP="000B0C7F">
            <w:pPr>
              <w:pStyle w:val="a3"/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0B0C7F">
              <w:rPr>
                <w:rFonts w:ascii="Times New Roman" w:hAnsi="Times New Roman" w:cs="Times New Roman"/>
                <w:sz w:val="24"/>
                <w:szCs w:val="24"/>
              </w:rPr>
              <w:t>1) Пробка</w:t>
            </w:r>
            <w:r w:rsidRPr="000B0C7F"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 несколько рядов  отмирающих клеток с утолщенными оболочками</w:t>
            </w:r>
          </w:p>
          <w:p w:rsidR="000B0C7F" w:rsidRPr="000B0C7F" w:rsidRDefault="000B0C7F" w:rsidP="000B0C7F">
            <w:pPr>
              <w:pStyle w:val="a3"/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0B0C7F"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2) Пробковый камбий - живые, делящиеся клетки, образующиеся под кожицей</w:t>
            </w:r>
          </w:p>
          <w:p w:rsidR="000B0C7F" w:rsidRPr="000B0C7F" w:rsidRDefault="000B0C7F" w:rsidP="00B45A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F"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3) Живые клетки, питающие  пробковый камбий. Образуют чечевички (рыхло расположенные клетки), для газообмена и испарения влаги</w:t>
            </w:r>
          </w:p>
        </w:tc>
        <w:tc>
          <w:tcPr>
            <w:tcW w:w="2150" w:type="dxa"/>
          </w:tcPr>
          <w:p w:rsidR="000B0C7F" w:rsidRPr="000B0C7F" w:rsidRDefault="000B0C7F" w:rsidP="000B0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F">
              <w:rPr>
                <w:rFonts w:ascii="Times New Roman" w:hAnsi="Times New Roman" w:cs="Times New Roman"/>
                <w:sz w:val="24"/>
                <w:szCs w:val="24"/>
              </w:rPr>
              <w:t>Перидерма (вторичная покровная ткань)</w:t>
            </w:r>
          </w:p>
        </w:tc>
        <w:tc>
          <w:tcPr>
            <w:tcW w:w="1977" w:type="dxa"/>
          </w:tcPr>
          <w:p w:rsidR="000B0C7F" w:rsidRPr="000B0C7F" w:rsidRDefault="000B0C7F" w:rsidP="000B0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F">
              <w:rPr>
                <w:rFonts w:ascii="Times New Roman" w:hAnsi="Times New Roman" w:cs="Times New Roman"/>
                <w:sz w:val="24"/>
                <w:szCs w:val="24"/>
              </w:rPr>
              <w:t>Стебли деревьев и кустарников</w:t>
            </w:r>
          </w:p>
        </w:tc>
        <w:tc>
          <w:tcPr>
            <w:tcW w:w="2079" w:type="dxa"/>
            <w:vMerge/>
          </w:tcPr>
          <w:p w:rsidR="000B0C7F" w:rsidRPr="000B0C7F" w:rsidRDefault="000B0C7F" w:rsidP="000B0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D0" w:rsidRPr="000B0C7F" w:rsidTr="00FA3387">
        <w:tc>
          <w:tcPr>
            <w:tcW w:w="2086" w:type="dxa"/>
            <w:vMerge/>
          </w:tcPr>
          <w:p w:rsidR="000B0C7F" w:rsidRPr="000B0C7F" w:rsidRDefault="000B0C7F" w:rsidP="000B0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0B0C7F" w:rsidRDefault="000B0C7F" w:rsidP="000B0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F">
              <w:rPr>
                <w:rFonts w:ascii="Times New Roman" w:hAnsi="Times New Roman" w:cs="Times New Roman"/>
                <w:sz w:val="24"/>
                <w:szCs w:val="24"/>
              </w:rPr>
              <w:t>Множество слоев мертвых клеток с трещинами. Образуется за счет более глубокой закладки пробкового камбия среди живых клеток (несколько слоев пробки)</w:t>
            </w:r>
          </w:p>
          <w:p w:rsidR="004C0B18" w:rsidRPr="000B0C7F" w:rsidRDefault="004C0B18" w:rsidP="000B0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0B0C7F" w:rsidRPr="000B0C7F" w:rsidRDefault="000B0C7F" w:rsidP="000B0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F">
              <w:rPr>
                <w:rFonts w:ascii="Times New Roman" w:hAnsi="Times New Roman" w:cs="Times New Roman"/>
                <w:sz w:val="24"/>
                <w:szCs w:val="24"/>
              </w:rPr>
              <w:t>Корка (третичная покровная ткань)</w:t>
            </w:r>
          </w:p>
        </w:tc>
        <w:tc>
          <w:tcPr>
            <w:tcW w:w="1977" w:type="dxa"/>
          </w:tcPr>
          <w:p w:rsidR="000B0C7F" w:rsidRPr="000B0C7F" w:rsidRDefault="000B0C7F" w:rsidP="000B0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C7F">
              <w:rPr>
                <w:rFonts w:ascii="Times New Roman" w:hAnsi="Times New Roman" w:cs="Times New Roman"/>
                <w:sz w:val="24"/>
                <w:szCs w:val="24"/>
              </w:rPr>
              <w:t>Старые ветки и стволы деревьев</w:t>
            </w:r>
          </w:p>
        </w:tc>
        <w:tc>
          <w:tcPr>
            <w:tcW w:w="2079" w:type="dxa"/>
            <w:vMerge/>
          </w:tcPr>
          <w:p w:rsidR="000B0C7F" w:rsidRPr="000B0C7F" w:rsidRDefault="000B0C7F" w:rsidP="000B0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AD0" w:rsidTr="00FA3387">
        <w:tc>
          <w:tcPr>
            <w:tcW w:w="2086" w:type="dxa"/>
            <w:hideMark/>
          </w:tcPr>
          <w:p w:rsidR="000B0C7F" w:rsidRDefault="000B0C7F" w:rsidP="003A4B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Ткани</w:t>
            </w:r>
          </w:p>
        </w:tc>
        <w:tc>
          <w:tcPr>
            <w:tcW w:w="2797" w:type="dxa"/>
            <w:hideMark/>
          </w:tcPr>
          <w:p w:rsidR="000B0C7F" w:rsidRDefault="000B0C7F" w:rsidP="003A4B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Строение</w:t>
            </w:r>
          </w:p>
        </w:tc>
        <w:tc>
          <w:tcPr>
            <w:tcW w:w="2150" w:type="dxa"/>
            <w:hideMark/>
          </w:tcPr>
          <w:p w:rsidR="000B0C7F" w:rsidRDefault="000B0C7F" w:rsidP="003A4B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тканей</w:t>
            </w:r>
          </w:p>
        </w:tc>
        <w:tc>
          <w:tcPr>
            <w:tcW w:w="1977" w:type="dxa"/>
            <w:hideMark/>
          </w:tcPr>
          <w:p w:rsidR="000B0C7F" w:rsidRDefault="000B0C7F" w:rsidP="003A4B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Местоположение</w:t>
            </w:r>
          </w:p>
        </w:tc>
        <w:tc>
          <w:tcPr>
            <w:tcW w:w="2079" w:type="dxa"/>
            <w:hideMark/>
          </w:tcPr>
          <w:p w:rsidR="000B0C7F" w:rsidRDefault="000B0C7F" w:rsidP="003A4B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Функции</w:t>
            </w:r>
          </w:p>
        </w:tc>
      </w:tr>
      <w:tr w:rsidR="00B45AD0" w:rsidTr="00FA3387">
        <w:tc>
          <w:tcPr>
            <w:tcW w:w="2086" w:type="dxa"/>
            <w:vMerge w:val="restart"/>
            <w:hideMark/>
          </w:tcPr>
          <w:p w:rsidR="000B0C7F" w:rsidRDefault="000B0C7F" w:rsidP="003A4B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Основная ткань (паренхима)</w:t>
            </w:r>
          </w:p>
        </w:tc>
        <w:tc>
          <w:tcPr>
            <w:tcW w:w="2797" w:type="dxa"/>
            <w:hideMark/>
          </w:tcPr>
          <w:p w:rsidR="000B0C7F" w:rsidRDefault="000B0C7F" w:rsidP="003A4B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Живые тонкостенные клетки:</w:t>
            </w:r>
          </w:p>
          <w:p w:rsidR="000B0C7F" w:rsidRDefault="000B0C7F" w:rsidP="000B0C7F">
            <w:pPr>
              <w:pStyle w:val="a3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содержат много хлоропластов, межклетников мало</w:t>
            </w:r>
          </w:p>
        </w:tc>
        <w:tc>
          <w:tcPr>
            <w:tcW w:w="2150" w:type="dxa"/>
            <w:hideMark/>
          </w:tcPr>
          <w:p w:rsidR="000B0C7F" w:rsidRDefault="000B0C7F" w:rsidP="003A4B8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Хлорофиллоносная (</w:t>
            </w:r>
            <w:r w:rsidRPr="008649A3">
              <w:rPr>
                <w:rFonts w:ascii="Times New Roman" w:hAnsi="Times New Roman" w:cs="Times New Roman"/>
                <w:b/>
                <w:i/>
              </w:rPr>
              <w:t>хлоренхима или ассимиляционная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77" w:type="dxa"/>
            <w:hideMark/>
          </w:tcPr>
          <w:p w:rsidR="000B0C7F" w:rsidRDefault="000B0C7F" w:rsidP="003A4B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Зеленые листья и стебли</w:t>
            </w:r>
          </w:p>
        </w:tc>
        <w:tc>
          <w:tcPr>
            <w:tcW w:w="2079" w:type="dxa"/>
            <w:hideMark/>
          </w:tcPr>
          <w:p w:rsidR="000B0C7F" w:rsidRDefault="000B0C7F" w:rsidP="003A4B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Фотосинтез</w:t>
            </w:r>
          </w:p>
        </w:tc>
      </w:tr>
      <w:tr w:rsidR="00B45AD0" w:rsidTr="00FA3387">
        <w:trPr>
          <w:trHeight w:val="300"/>
        </w:trPr>
        <w:tc>
          <w:tcPr>
            <w:tcW w:w="2086" w:type="dxa"/>
            <w:vMerge/>
            <w:hideMark/>
          </w:tcPr>
          <w:p w:rsidR="000B0C7F" w:rsidRDefault="000B0C7F" w:rsidP="003A4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 w:val="restart"/>
            <w:hideMark/>
          </w:tcPr>
          <w:p w:rsidR="000B0C7F" w:rsidRPr="00A50886" w:rsidRDefault="000B0C7F" w:rsidP="000B0C7F">
            <w:pPr>
              <w:pStyle w:val="ab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клетки расположены рыхло, много межклетников</w:t>
            </w:r>
          </w:p>
        </w:tc>
        <w:tc>
          <w:tcPr>
            <w:tcW w:w="2150" w:type="dxa"/>
            <w:hideMark/>
          </w:tcPr>
          <w:p w:rsidR="000B0C7F" w:rsidRDefault="000B0C7F" w:rsidP="003A4B8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Воздухоносная (</w:t>
            </w:r>
            <w:r w:rsidRPr="008649A3">
              <w:rPr>
                <w:rFonts w:ascii="Times New Roman" w:hAnsi="Times New Roman" w:cs="Times New Roman"/>
                <w:b/>
                <w:i/>
              </w:rPr>
              <w:t>аэренхима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77" w:type="dxa"/>
            <w:hideMark/>
          </w:tcPr>
          <w:p w:rsidR="000B0C7F" w:rsidRDefault="000B0C7F" w:rsidP="003A4B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листьях  растений, обитающих в воде</w:t>
            </w:r>
          </w:p>
        </w:tc>
        <w:tc>
          <w:tcPr>
            <w:tcW w:w="2079" w:type="dxa"/>
            <w:hideMark/>
          </w:tcPr>
          <w:p w:rsidR="000B0C7F" w:rsidRDefault="000B0C7F" w:rsidP="003A4B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Газообмен</w:t>
            </w:r>
          </w:p>
        </w:tc>
      </w:tr>
      <w:tr w:rsidR="00B45AD0" w:rsidTr="00FA3387">
        <w:trPr>
          <w:trHeight w:val="225"/>
        </w:trPr>
        <w:tc>
          <w:tcPr>
            <w:tcW w:w="2086" w:type="dxa"/>
            <w:vMerge/>
            <w:hideMark/>
          </w:tcPr>
          <w:p w:rsidR="000B0C7F" w:rsidRDefault="000B0C7F" w:rsidP="003A4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vMerge/>
            <w:hideMark/>
          </w:tcPr>
          <w:p w:rsidR="000B0C7F" w:rsidRDefault="000B0C7F" w:rsidP="000B0C7F">
            <w:pPr>
              <w:pStyle w:val="ab"/>
              <w:numPr>
                <w:ilvl w:val="0"/>
                <w:numId w:val="9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hideMark/>
          </w:tcPr>
          <w:p w:rsidR="000B0C7F" w:rsidRDefault="000B0C7F" w:rsidP="003A4B8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Водоносная</w:t>
            </w:r>
          </w:p>
        </w:tc>
        <w:tc>
          <w:tcPr>
            <w:tcW w:w="1977" w:type="dxa"/>
            <w:hideMark/>
          </w:tcPr>
          <w:p w:rsidR="000B0C7F" w:rsidRDefault="000B0C7F" w:rsidP="003A4B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стеблях (кактусы) или листьях (алоэ) растений засушливых мест обитания</w:t>
            </w:r>
          </w:p>
        </w:tc>
        <w:tc>
          <w:tcPr>
            <w:tcW w:w="2079" w:type="dxa"/>
            <w:hideMark/>
          </w:tcPr>
          <w:p w:rsidR="000B0C7F" w:rsidRDefault="000B0C7F" w:rsidP="003A4B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Запас воды</w:t>
            </w:r>
          </w:p>
        </w:tc>
      </w:tr>
      <w:tr w:rsidR="00B45AD0" w:rsidTr="00FA3387">
        <w:tc>
          <w:tcPr>
            <w:tcW w:w="2086" w:type="dxa"/>
            <w:vMerge/>
            <w:hideMark/>
          </w:tcPr>
          <w:p w:rsidR="000B0C7F" w:rsidRDefault="000B0C7F" w:rsidP="003A4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hideMark/>
          </w:tcPr>
          <w:p w:rsidR="000B0C7F" w:rsidRPr="008649A3" w:rsidRDefault="000B0C7F" w:rsidP="000B0C7F">
            <w:pPr>
              <w:pStyle w:val="ab"/>
              <w:numPr>
                <w:ilvl w:val="0"/>
                <w:numId w:val="9"/>
              </w:numPr>
              <w:ind w:left="4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клетки заполнены запасными питательными веществами</w:t>
            </w:r>
          </w:p>
          <w:p w:rsidR="000B0C7F" w:rsidRDefault="000B0C7F" w:rsidP="003A4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hideMark/>
          </w:tcPr>
          <w:p w:rsidR="000B0C7F" w:rsidRDefault="000B0C7F" w:rsidP="003A4B8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Запасающая</w:t>
            </w:r>
          </w:p>
        </w:tc>
        <w:tc>
          <w:tcPr>
            <w:tcW w:w="1977" w:type="dxa"/>
            <w:hideMark/>
          </w:tcPr>
          <w:p w:rsidR="000B0C7F" w:rsidRDefault="000B0C7F" w:rsidP="003A4B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часть корнеплодов, луковиц, клубней, корневищ, плодов </w:t>
            </w:r>
          </w:p>
        </w:tc>
        <w:tc>
          <w:tcPr>
            <w:tcW w:w="2079" w:type="dxa"/>
            <w:hideMark/>
          </w:tcPr>
          <w:p w:rsidR="000B0C7F" w:rsidRDefault="000B0C7F" w:rsidP="003A4B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Запас органических веществ (белков, жиров и углеводов)</w:t>
            </w:r>
          </w:p>
        </w:tc>
      </w:tr>
      <w:tr w:rsidR="00B45AD0" w:rsidTr="00FA3387">
        <w:trPr>
          <w:trHeight w:val="485"/>
        </w:trPr>
        <w:tc>
          <w:tcPr>
            <w:tcW w:w="2086" w:type="dxa"/>
            <w:vMerge w:val="restart"/>
            <w:hideMark/>
          </w:tcPr>
          <w:p w:rsidR="000B0C7F" w:rsidRDefault="000B0C7F" w:rsidP="003A4B8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Механическая</w:t>
            </w:r>
          </w:p>
        </w:tc>
        <w:tc>
          <w:tcPr>
            <w:tcW w:w="2797" w:type="dxa"/>
            <w:hideMark/>
          </w:tcPr>
          <w:p w:rsidR="000B0C7F" w:rsidRDefault="000B0C7F" w:rsidP="003A4B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Живые клетки с неравномерно утолщенными клеточными стенками</w:t>
            </w:r>
          </w:p>
        </w:tc>
        <w:tc>
          <w:tcPr>
            <w:tcW w:w="2150" w:type="dxa"/>
            <w:hideMark/>
          </w:tcPr>
          <w:p w:rsidR="000B0C7F" w:rsidRPr="008D53DF" w:rsidRDefault="000B0C7F" w:rsidP="003A4B89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8D53DF">
              <w:rPr>
                <w:rFonts w:ascii="Times New Roman" w:hAnsi="Times New Roman" w:cs="Times New Roman"/>
                <w:b/>
                <w:i/>
              </w:rPr>
              <w:t>Колленхима</w:t>
            </w:r>
          </w:p>
        </w:tc>
        <w:tc>
          <w:tcPr>
            <w:tcW w:w="1977" w:type="dxa"/>
            <w:hideMark/>
          </w:tcPr>
          <w:p w:rsidR="000B0C7F" w:rsidRDefault="000B0C7F" w:rsidP="003A4B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Молодые растущие органы</w:t>
            </w:r>
          </w:p>
        </w:tc>
        <w:tc>
          <w:tcPr>
            <w:tcW w:w="2079" w:type="dxa"/>
            <w:vMerge w:val="restart"/>
            <w:hideMark/>
          </w:tcPr>
          <w:p w:rsidR="000B0C7F" w:rsidRDefault="000B0C7F" w:rsidP="003A4B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Опора и прочность растения</w:t>
            </w:r>
          </w:p>
        </w:tc>
      </w:tr>
      <w:tr w:rsidR="00B45AD0" w:rsidTr="00FA3387">
        <w:trPr>
          <w:trHeight w:val="549"/>
        </w:trPr>
        <w:tc>
          <w:tcPr>
            <w:tcW w:w="2086" w:type="dxa"/>
            <w:vMerge/>
            <w:hideMark/>
          </w:tcPr>
          <w:p w:rsidR="000B0C7F" w:rsidRDefault="000B0C7F" w:rsidP="003A4B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7" w:type="dxa"/>
            <w:vMerge w:val="restart"/>
            <w:hideMark/>
          </w:tcPr>
          <w:p w:rsidR="000B0C7F" w:rsidRDefault="000B0C7F" w:rsidP="003A4B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Мертвые клетки с равномерно утолщенными одревесневшими оболочками </w:t>
            </w:r>
          </w:p>
        </w:tc>
        <w:tc>
          <w:tcPr>
            <w:tcW w:w="2150" w:type="dxa"/>
            <w:hideMark/>
          </w:tcPr>
          <w:p w:rsidR="000B0C7F" w:rsidRDefault="000B0C7F" w:rsidP="003A4B8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Волокна  (</w:t>
            </w:r>
            <w:r w:rsidRPr="00D343EE">
              <w:rPr>
                <w:rFonts w:ascii="Times New Roman" w:hAnsi="Times New Roman" w:cs="Times New Roman"/>
                <w:b/>
                <w:i/>
              </w:rPr>
              <w:t>склеренхима)</w:t>
            </w:r>
          </w:p>
        </w:tc>
        <w:tc>
          <w:tcPr>
            <w:tcW w:w="1977" w:type="dxa"/>
            <w:hideMark/>
          </w:tcPr>
          <w:p w:rsidR="000B0C7F" w:rsidRDefault="000B0C7F" w:rsidP="003A4B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Вегетативные органы</w:t>
            </w:r>
          </w:p>
        </w:tc>
        <w:tc>
          <w:tcPr>
            <w:tcW w:w="0" w:type="auto"/>
            <w:vMerge/>
            <w:hideMark/>
          </w:tcPr>
          <w:p w:rsidR="000B0C7F" w:rsidRDefault="000B0C7F" w:rsidP="003A4B89">
            <w:pPr>
              <w:rPr>
                <w:rFonts w:ascii="Times New Roman" w:hAnsi="Times New Roman" w:cs="Times New Roman"/>
              </w:rPr>
            </w:pPr>
          </w:p>
        </w:tc>
      </w:tr>
      <w:tr w:rsidR="00B45AD0" w:rsidTr="00FA3387">
        <w:trPr>
          <w:trHeight w:val="833"/>
        </w:trPr>
        <w:tc>
          <w:tcPr>
            <w:tcW w:w="2086" w:type="dxa"/>
            <w:vMerge/>
            <w:hideMark/>
          </w:tcPr>
          <w:p w:rsidR="000B0C7F" w:rsidRDefault="000B0C7F" w:rsidP="003A4B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7" w:type="dxa"/>
            <w:vMerge/>
            <w:hideMark/>
          </w:tcPr>
          <w:p w:rsidR="000B0C7F" w:rsidRDefault="000B0C7F" w:rsidP="003A4B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hideMark/>
          </w:tcPr>
          <w:p w:rsidR="000B0C7F" w:rsidRDefault="000B0C7F" w:rsidP="003A4B8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Каменистые клетки (</w:t>
            </w:r>
            <w:r w:rsidRPr="00D343EE">
              <w:rPr>
                <w:rFonts w:ascii="Times New Roman" w:hAnsi="Times New Roman" w:cs="Times New Roman"/>
                <w:b/>
                <w:i/>
              </w:rPr>
              <w:t>склереиды)</w:t>
            </w:r>
          </w:p>
        </w:tc>
        <w:tc>
          <w:tcPr>
            <w:tcW w:w="1977" w:type="dxa"/>
            <w:hideMark/>
          </w:tcPr>
          <w:p w:rsidR="000B0C7F" w:rsidRDefault="000B0C7F" w:rsidP="003A4B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Скорлупа орехов, косточки слив, в мякоти груш</w:t>
            </w:r>
          </w:p>
        </w:tc>
        <w:tc>
          <w:tcPr>
            <w:tcW w:w="0" w:type="auto"/>
            <w:vMerge/>
            <w:hideMark/>
          </w:tcPr>
          <w:p w:rsidR="000B0C7F" w:rsidRDefault="000B0C7F" w:rsidP="003A4B89">
            <w:pPr>
              <w:rPr>
                <w:rFonts w:ascii="Times New Roman" w:hAnsi="Times New Roman" w:cs="Times New Roman"/>
              </w:rPr>
            </w:pPr>
          </w:p>
        </w:tc>
      </w:tr>
      <w:tr w:rsidR="00B45AD0" w:rsidTr="00FA3387">
        <w:trPr>
          <w:trHeight w:val="857"/>
        </w:trPr>
        <w:tc>
          <w:tcPr>
            <w:tcW w:w="2086" w:type="dxa"/>
            <w:vMerge w:val="restart"/>
            <w:hideMark/>
          </w:tcPr>
          <w:p w:rsidR="000B0C7F" w:rsidRDefault="000B0C7F" w:rsidP="003A4B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Проводящая</w:t>
            </w:r>
          </w:p>
          <w:p w:rsidR="000B0C7F" w:rsidRPr="00D343EE" w:rsidRDefault="000B0C7F" w:rsidP="003A4B89">
            <w:pPr>
              <w:rPr>
                <w:rFonts w:ascii="Times New Roman" w:hAnsi="Times New Roman" w:cs="Times New Roman"/>
              </w:rPr>
            </w:pPr>
            <w:r w:rsidRPr="00D343EE">
              <w:rPr>
                <w:rFonts w:ascii="Times New Roman" w:hAnsi="Times New Roman" w:cs="Times New Roman"/>
              </w:rPr>
              <w:t xml:space="preserve">(сложная ткань =  </w:t>
            </w:r>
          </w:p>
          <w:p w:rsidR="000B0C7F" w:rsidRPr="00D343EE" w:rsidRDefault="000B0C7F" w:rsidP="003A4B89">
            <w:pPr>
              <w:rPr>
                <w:rFonts w:ascii="Times New Roman" w:hAnsi="Times New Roman" w:cs="Times New Roman"/>
              </w:rPr>
            </w:pPr>
            <w:r w:rsidRPr="00D343EE">
              <w:rPr>
                <w:rFonts w:ascii="Times New Roman" w:hAnsi="Times New Roman" w:cs="Times New Roman"/>
              </w:rPr>
              <w:t>проводящие элементы + механическая ткань +</w:t>
            </w:r>
          </w:p>
          <w:p w:rsidR="000B0C7F" w:rsidRDefault="000B0C7F" w:rsidP="003A4B89">
            <w:pPr>
              <w:rPr>
                <w:rFonts w:ascii="Times New Roman" w:hAnsi="Times New Roman" w:cs="Times New Roman"/>
              </w:rPr>
            </w:pPr>
            <w:r w:rsidRPr="00D343EE">
              <w:rPr>
                <w:rFonts w:ascii="Times New Roman" w:hAnsi="Times New Roman" w:cs="Times New Roman"/>
              </w:rPr>
              <w:t>основная ткань)</w:t>
            </w:r>
          </w:p>
          <w:p w:rsidR="000B0C7F" w:rsidRDefault="000B0C7F" w:rsidP="003A4B89">
            <w:pPr>
              <w:rPr>
                <w:rFonts w:ascii="Times New Roman" w:hAnsi="Times New Roman" w:cs="Times New Roman"/>
              </w:rPr>
            </w:pPr>
          </w:p>
          <w:p w:rsidR="000B0C7F" w:rsidRDefault="000B0C7F" w:rsidP="003A4B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7" w:type="dxa"/>
            <w:hideMark/>
          </w:tcPr>
          <w:p w:rsidR="000B0C7F" w:rsidRDefault="000B0C7F" w:rsidP="003A4B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4845B8">
              <w:rPr>
                <w:rFonts w:ascii="Times New Roman" w:hAnsi="Times New Roman" w:cs="Times New Roman"/>
                <w:b/>
              </w:rPr>
              <w:t>трахеиды</w:t>
            </w:r>
            <w:r>
              <w:rPr>
                <w:rFonts w:ascii="Times New Roman" w:hAnsi="Times New Roman" w:cs="Times New Roman"/>
              </w:rPr>
              <w:t xml:space="preserve"> - мертвые клетки с одревесневшими стенками, в которых имеются поры (</w:t>
            </w:r>
            <w:r w:rsidRPr="004845B8">
              <w:rPr>
                <w:rFonts w:ascii="Times New Roman" w:hAnsi="Times New Roman" w:cs="Times New Roman"/>
                <w:i/>
              </w:rPr>
              <w:t>ток веществ медленный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B0C7F" w:rsidRDefault="000B0C7F" w:rsidP="003A4B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4845B8">
              <w:rPr>
                <w:rFonts w:ascii="Times New Roman" w:hAnsi="Times New Roman" w:cs="Times New Roman"/>
                <w:b/>
              </w:rPr>
              <w:t>трахеи</w:t>
            </w:r>
            <w:r>
              <w:rPr>
                <w:rFonts w:ascii="Times New Roman" w:hAnsi="Times New Roman" w:cs="Times New Roman"/>
              </w:rPr>
              <w:t xml:space="preserve"> - ряд широких мертвых клеток, поперечные стенки которых разрушены (</w:t>
            </w:r>
            <w:r w:rsidRPr="004845B8">
              <w:rPr>
                <w:rFonts w:ascii="Times New Roman" w:hAnsi="Times New Roman" w:cs="Times New Roman"/>
                <w:i/>
              </w:rPr>
              <w:t>ток веществ быстрый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B0C7F" w:rsidRPr="004845B8" w:rsidRDefault="000B0C7F" w:rsidP="003A4B8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845B8">
              <w:rPr>
                <w:rFonts w:ascii="Times New Roman" w:hAnsi="Times New Roman" w:cs="Times New Roman"/>
                <w:b/>
              </w:rPr>
              <w:t>+</w:t>
            </w:r>
          </w:p>
          <w:p w:rsidR="000B0C7F" w:rsidRPr="00960208" w:rsidRDefault="000B0C7F" w:rsidP="000B0C7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960208">
              <w:rPr>
                <w:rFonts w:ascii="Times New Roman" w:hAnsi="Times New Roman" w:cs="Times New Roman"/>
                <w:b/>
              </w:rPr>
              <w:t>механическая ткань (волокна)</w:t>
            </w:r>
          </w:p>
          <w:p w:rsidR="000B0C7F" w:rsidRDefault="000B0C7F" w:rsidP="000B0C7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960208">
              <w:rPr>
                <w:rFonts w:ascii="Times New Roman" w:hAnsi="Times New Roman" w:cs="Times New Roman"/>
                <w:b/>
              </w:rPr>
              <w:t>основная ткань</w:t>
            </w:r>
          </w:p>
        </w:tc>
        <w:tc>
          <w:tcPr>
            <w:tcW w:w="2150" w:type="dxa"/>
            <w:hideMark/>
          </w:tcPr>
          <w:p w:rsidR="000B0C7F" w:rsidRDefault="000B0C7F" w:rsidP="003A4B8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Ксилема (древесина)</w:t>
            </w:r>
          </w:p>
        </w:tc>
        <w:tc>
          <w:tcPr>
            <w:tcW w:w="1977" w:type="dxa"/>
            <w:hideMark/>
          </w:tcPr>
          <w:p w:rsidR="000B0C7F" w:rsidRDefault="000B0C7F" w:rsidP="003A4B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стеблях, корнях, жилках листьев</w:t>
            </w:r>
          </w:p>
        </w:tc>
        <w:tc>
          <w:tcPr>
            <w:tcW w:w="0" w:type="auto"/>
            <w:hideMark/>
          </w:tcPr>
          <w:p w:rsidR="000B0C7F" w:rsidRDefault="000B0C7F" w:rsidP="003A4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Передвижение воды с минеральными веществами от корней</w:t>
            </w:r>
          </w:p>
        </w:tc>
      </w:tr>
      <w:tr w:rsidR="00B45AD0" w:rsidRPr="003F0F6D" w:rsidTr="00FA3387">
        <w:trPr>
          <w:trHeight w:val="1770"/>
        </w:trPr>
        <w:tc>
          <w:tcPr>
            <w:tcW w:w="2086" w:type="dxa"/>
            <w:vMerge/>
            <w:hideMark/>
          </w:tcPr>
          <w:p w:rsidR="000B0C7F" w:rsidRDefault="000B0C7F" w:rsidP="003A4B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7" w:type="dxa"/>
            <w:hideMark/>
          </w:tcPr>
          <w:p w:rsidR="000B0C7F" w:rsidRPr="008E1107" w:rsidRDefault="000B0C7F" w:rsidP="003A4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110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8E1107">
              <w:rPr>
                <w:rFonts w:ascii="Times New Roman" w:hAnsi="Times New Roman" w:cs="Times New Roman"/>
                <w:b/>
                <w:sz w:val="24"/>
                <w:szCs w:val="24"/>
              </w:rPr>
              <w:t>ситовидные трубки</w:t>
            </w:r>
            <w:r w:rsidRPr="008E1107">
              <w:rPr>
                <w:rFonts w:ascii="Times New Roman" w:hAnsi="Times New Roman" w:cs="Times New Roman"/>
                <w:sz w:val="24"/>
                <w:szCs w:val="24"/>
              </w:rPr>
              <w:t>- живые безъядерные клетки  с отверстиями в поперечных стенках;(</w:t>
            </w:r>
            <w:r w:rsidRPr="008E1107">
              <w:rPr>
                <w:rFonts w:ascii="Times New Roman" w:hAnsi="Times New Roman" w:cs="Times New Roman"/>
                <w:i/>
                <w:sz w:val="24"/>
                <w:szCs w:val="24"/>
              </w:rPr>
              <w:t>ток веществ медленный)</w:t>
            </w:r>
          </w:p>
          <w:p w:rsidR="000B0C7F" w:rsidRPr="008E1107" w:rsidRDefault="000B0C7F" w:rsidP="003A4B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0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8E1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клетки- спутницы - </w:t>
            </w:r>
            <w:r w:rsidRPr="008E1107">
              <w:rPr>
                <w:rFonts w:ascii="Times New Roman" w:hAnsi="Times New Roman" w:cs="Times New Roman"/>
                <w:sz w:val="24"/>
                <w:szCs w:val="24"/>
              </w:rPr>
              <w:t>живые клетки с ядром</w:t>
            </w:r>
            <w:r w:rsidRPr="008E110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E1107">
              <w:rPr>
                <w:rFonts w:ascii="Times New Roman" w:hAnsi="Times New Roman" w:cs="Times New Roman"/>
                <w:sz w:val="24"/>
                <w:szCs w:val="24"/>
              </w:rPr>
              <w:t>обеспечивают энергией ситовидные трубки</w:t>
            </w:r>
            <w:r w:rsidRPr="008E110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B0C7F" w:rsidRPr="008E1107" w:rsidRDefault="000B0C7F" w:rsidP="003A4B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0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0B0C7F" w:rsidRPr="008E1107" w:rsidRDefault="000B0C7F" w:rsidP="000B0C7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07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механическая ткань (волокна)</w:t>
            </w:r>
          </w:p>
          <w:p w:rsidR="000B0C7F" w:rsidRPr="008E1107" w:rsidRDefault="000B0C7F" w:rsidP="000B0C7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1107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ткань</w:t>
            </w:r>
          </w:p>
        </w:tc>
        <w:tc>
          <w:tcPr>
            <w:tcW w:w="2150" w:type="dxa"/>
            <w:hideMark/>
          </w:tcPr>
          <w:p w:rsidR="000B0C7F" w:rsidRPr="008E1107" w:rsidRDefault="000B0C7F" w:rsidP="003A4B8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07">
              <w:rPr>
                <w:rFonts w:ascii="Times New Roman" w:hAnsi="Times New Roman" w:cs="Times New Roman"/>
                <w:b/>
                <w:sz w:val="24"/>
                <w:szCs w:val="24"/>
              </w:rPr>
              <w:t>Флоэма (луб)</w:t>
            </w:r>
          </w:p>
        </w:tc>
        <w:tc>
          <w:tcPr>
            <w:tcW w:w="1977" w:type="dxa"/>
            <w:hideMark/>
          </w:tcPr>
          <w:p w:rsidR="000B0C7F" w:rsidRPr="008E1107" w:rsidRDefault="000B0C7F" w:rsidP="003A4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B0C7F" w:rsidRPr="008E1107" w:rsidRDefault="000B0C7F" w:rsidP="003A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07">
              <w:rPr>
                <w:rFonts w:ascii="Times New Roman" w:hAnsi="Times New Roman" w:cs="Times New Roman"/>
                <w:sz w:val="24"/>
                <w:szCs w:val="24"/>
              </w:rPr>
              <w:t>Передвижение органических веществ из листьев</w:t>
            </w:r>
          </w:p>
        </w:tc>
      </w:tr>
    </w:tbl>
    <w:p w:rsidR="00B35ED6" w:rsidRDefault="00CB71A0" w:rsidP="00B35ED6">
      <w:pPr>
        <w:pStyle w:val="a3"/>
        <w:ind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12.95pt;margin-top:155.45pt;width:23.3pt;height:15.2pt;flip:x;z-index:25166438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margin-left:10.45pt;margin-top:188.95pt;width:17.85pt;height:4.05pt;z-index:25166336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9" style="position:absolute;margin-left:136.25pt;margin-top:129.95pt;width:34.5pt;height:36.75pt;z-index:251662336;mso-position-horizontal-relative:text;mso-position-vertical-relative:text">
            <v:textbox>
              <w:txbxContent>
                <w:p w:rsidR="00FA3387" w:rsidRDefault="00FA3387" w:rsidP="00B35ED6">
                  <w: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margin-left:-28.55pt;margin-top:230.5pt;width:190.5pt;height:72.5pt;z-index:251658240;mso-position-horizontal-relative:text;mso-position-vertical-relative:text">
            <v:textbox>
              <w:txbxContent>
                <w:p w:rsidR="00FA3387" w:rsidRPr="001C3F50" w:rsidRDefault="00FA3387" w:rsidP="00B35ED6">
                  <w:pPr>
                    <w:rPr>
                      <w:b/>
                    </w:rPr>
                  </w:pPr>
                  <w:r w:rsidRPr="001C3F50">
                    <w:rPr>
                      <w:b/>
                    </w:rPr>
                    <w:t>Рисунок</w:t>
                  </w:r>
                  <w:r>
                    <w:rPr>
                      <w:b/>
                    </w:rPr>
                    <w:t xml:space="preserve"> 1</w:t>
                  </w:r>
                  <w:r w:rsidRPr="001C3F50">
                    <w:rPr>
                      <w:b/>
                    </w:rPr>
                    <w:t>. Строение эпидермиса.</w:t>
                  </w:r>
                </w:p>
                <w:p w:rsidR="00FA3387" w:rsidRDefault="00FA3387" w:rsidP="00B35ED6">
                  <w:pPr>
                    <w:pStyle w:val="a3"/>
                  </w:pPr>
                  <w:r>
                    <w:t xml:space="preserve">1- Клетки эпидермиса, </w:t>
                  </w:r>
                </w:p>
                <w:p w:rsidR="00FA3387" w:rsidRDefault="00FA3387" w:rsidP="00B35ED6">
                  <w:pPr>
                    <w:pStyle w:val="a3"/>
                  </w:pPr>
                  <w:r>
                    <w:t>2- устьица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8" style="position:absolute;margin-left:-24.05pt;margin-top:177.25pt;width:34.5pt;height:30.75pt;z-index:251661312;mso-position-horizontal-relative:text;mso-position-vertical-relative:text">
            <v:textbox>
              <w:txbxContent>
                <w:p w:rsidR="00FA3387" w:rsidRDefault="00FA3387" w:rsidP="00B35ED6">
                  <w:r>
                    <w:t>2</w:t>
                  </w:r>
                </w:p>
              </w:txbxContent>
            </v:textbox>
          </v:oval>
        </w:pict>
      </w:r>
      <w:r w:rsidR="00B35E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12424" cy="3038475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424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ED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5ED6">
        <w:rPr>
          <w:noProof/>
        </w:rPr>
        <w:drawing>
          <wp:inline distT="0" distB="0" distL="0" distR="0">
            <wp:extent cx="3257550" cy="3076575"/>
            <wp:effectExtent l="19050" t="0" r="0" b="0"/>
            <wp:docPr id="7" name="Рисунок 9" descr="http://e-lib.gasu.ru/eposobia/papina/bolprak/chap3/R_3_2_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-lib.gasu.ru/eposobia/papina/bolprak/chap3/R_3_2_clip_image0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543" cy="307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E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5ED6" w:rsidRDefault="00CB71A0" w:rsidP="00B35ED6">
      <w:pPr>
        <w:pStyle w:val="a3"/>
        <w:ind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margin-left:248.35pt;margin-top:7pt;width:295.6pt;height:131.85pt;z-index:251659264">
            <v:textbox>
              <w:txbxContent>
                <w:p w:rsidR="00FA3387" w:rsidRDefault="00FA3387" w:rsidP="00B35ED6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Рисунок. Строение перидермы</w:t>
                  </w:r>
                </w:p>
                <w:p w:rsidR="00FA3387" w:rsidRDefault="00FA3387" w:rsidP="00B35ED6">
                  <w:r w:rsidRPr="00CC55F7">
                    <w:rPr>
                      <w:b/>
                    </w:rPr>
                    <w:t>Перидерма (А), внешний вид чечевичек (Б), чечевичка на поперечном срезе ветки (В)</w:t>
                  </w:r>
                  <w:r>
                    <w:t>: 1 - остатки эпидермы, 2 - пробка(феллема) ,  3 - феллоген (пробковый камбий), 4 -  живые клетки, откладываемые пробковым камбием внутрь (феллодерма), 5 - чечевичка, 6- рыхло расположенные клетки</w:t>
                  </w:r>
                </w:p>
              </w:txbxContent>
            </v:textbox>
          </v:rect>
        </w:pict>
      </w:r>
    </w:p>
    <w:p w:rsidR="00B35ED6" w:rsidRDefault="00B35ED6" w:rsidP="00B35ED6">
      <w:pPr>
        <w:pStyle w:val="a3"/>
        <w:ind w:right="-598"/>
        <w:rPr>
          <w:rFonts w:ascii="Times New Roman" w:hAnsi="Times New Roman" w:cs="Times New Roman"/>
          <w:sz w:val="28"/>
          <w:szCs w:val="28"/>
        </w:rPr>
      </w:pPr>
    </w:p>
    <w:p w:rsidR="00B35ED6" w:rsidRDefault="00B35ED6" w:rsidP="00B35ED6">
      <w:pPr>
        <w:pStyle w:val="a3"/>
        <w:ind w:right="-598"/>
        <w:rPr>
          <w:rFonts w:ascii="Times New Roman" w:hAnsi="Times New Roman" w:cs="Times New Roman"/>
          <w:sz w:val="28"/>
          <w:szCs w:val="28"/>
        </w:rPr>
      </w:pPr>
    </w:p>
    <w:p w:rsidR="00B35ED6" w:rsidRDefault="00B35ED6" w:rsidP="00B35ED6">
      <w:pPr>
        <w:pStyle w:val="a3"/>
        <w:ind w:right="-598"/>
        <w:rPr>
          <w:rFonts w:ascii="Times New Roman" w:hAnsi="Times New Roman" w:cs="Times New Roman"/>
          <w:sz w:val="28"/>
          <w:szCs w:val="28"/>
        </w:rPr>
      </w:pPr>
    </w:p>
    <w:p w:rsidR="00B35ED6" w:rsidRDefault="00B35ED6" w:rsidP="00B35ED6">
      <w:pPr>
        <w:pStyle w:val="a3"/>
        <w:ind w:right="-598"/>
        <w:rPr>
          <w:rFonts w:ascii="Times New Roman" w:hAnsi="Times New Roman" w:cs="Times New Roman"/>
          <w:sz w:val="28"/>
          <w:szCs w:val="28"/>
        </w:rPr>
      </w:pPr>
    </w:p>
    <w:p w:rsidR="00B35ED6" w:rsidRPr="006C2CB6" w:rsidRDefault="00CB71A0" w:rsidP="00B35ED6">
      <w:pPr>
        <w:pStyle w:val="a3"/>
        <w:ind w:right="-598"/>
        <w:rPr>
          <w:rFonts w:ascii="Times New Roman" w:hAnsi="Times New Roman" w:cs="Times New Roman"/>
          <w:sz w:val="28"/>
          <w:szCs w:val="28"/>
        </w:rPr>
      </w:pPr>
      <w:r w:rsidRPr="00CB71A0">
        <w:rPr>
          <w:noProof/>
        </w:rPr>
        <w:pict>
          <v:rect id="_x0000_s1037" style="position:absolute;margin-left:230.1pt;margin-top:177.9pt;width:210.75pt;height:109.5pt;z-index:251660288">
            <v:textbox>
              <w:txbxContent>
                <w:p w:rsidR="00FA3387" w:rsidRDefault="00FA3387" w:rsidP="00B35ED6"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2484120" cy="1294914"/>
                        <wp:effectExtent l="19050" t="0" r="0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4120" cy="1294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35ED6">
        <w:rPr>
          <w:noProof/>
        </w:rPr>
        <w:drawing>
          <wp:inline distT="0" distB="0" distL="0" distR="0">
            <wp:extent cx="2757593" cy="3606084"/>
            <wp:effectExtent l="19050" t="0" r="4657" b="0"/>
            <wp:docPr id="8" name="Рисунок 12" descr="http://e-lib.gasu.ru/eposobia/papina/bolprak/chap3/R_3_2_clip_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-lib.gasu.ru/eposobia/papina/bolprak/chap3/R_3_2_clip_image00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546" cy="360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C7F" w:rsidRDefault="000B0C7F" w:rsidP="000B0C7F">
      <w:pPr>
        <w:pStyle w:val="a3"/>
        <w:ind w:left="1277"/>
        <w:rPr>
          <w:rFonts w:ascii="Times New Roman" w:hAnsi="Times New Roman" w:cs="Times New Roman"/>
        </w:rPr>
      </w:pPr>
    </w:p>
    <w:p w:rsidR="00B35ED6" w:rsidRDefault="00B35ED6" w:rsidP="000B0C7F">
      <w:pPr>
        <w:pStyle w:val="a3"/>
        <w:ind w:left="1277"/>
        <w:rPr>
          <w:rFonts w:ascii="Times New Roman" w:hAnsi="Times New Roman" w:cs="Times New Roman"/>
        </w:rPr>
      </w:pPr>
    </w:p>
    <w:p w:rsidR="00B35ED6" w:rsidRDefault="00B35ED6" w:rsidP="000B0C7F">
      <w:pPr>
        <w:pStyle w:val="a3"/>
        <w:ind w:left="1277"/>
        <w:rPr>
          <w:rFonts w:ascii="Times New Roman" w:hAnsi="Times New Roman" w:cs="Times New Roman"/>
        </w:rPr>
      </w:pPr>
    </w:p>
    <w:p w:rsidR="00B35ED6" w:rsidRDefault="00B35ED6" w:rsidP="000B0C7F">
      <w:pPr>
        <w:pStyle w:val="a3"/>
        <w:ind w:left="1277"/>
        <w:rPr>
          <w:rFonts w:ascii="Times New Roman" w:hAnsi="Times New Roman" w:cs="Times New Roman"/>
        </w:rPr>
      </w:pPr>
    </w:p>
    <w:p w:rsidR="00B35ED6" w:rsidRDefault="00B35ED6" w:rsidP="000B0C7F">
      <w:pPr>
        <w:pStyle w:val="a3"/>
        <w:ind w:left="1277"/>
        <w:rPr>
          <w:rFonts w:ascii="Times New Roman" w:hAnsi="Times New Roman" w:cs="Times New Roman"/>
        </w:rPr>
      </w:pPr>
    </w:p>
    <w:p w:rsidR="00B35ED6" w:rsidRDefault="00B35ED6" w:rsidP="000B0C7F">
      <w:pPr>
        <w:pStyle w:val="a3"/>
        <w:ind w:left="1277"/>
        <w:rPr>
          <w:rFonts w:ascii="Times New Roman" w:hAnsi="Times New Roman" w:cs="Times New Roman"/>
        </w:rPr>
      </w:pPr>
    </w:p>
    <w:p w:rsidR="00B35ED6" w:rsidRDefault="00B35ED6" w:rsidP="000B0C7F">
      <w:pPr>
        <w:pStyle w:val="a3"/>
        <w:ind w:left="1277"/>
        <w:rPr>
          <w:rFonts w:ascii="Times New Roman" w:hAnsi="Times New Roman" w:cs="Times New Roman"/>
        </w:rPr>
      </w:pPr>
    </w:p>
    <w:p w:rsidR="00B35ED6" w:rsidRDefault="00B35ED6" w:rsidP="000B0C7F">
      <w:pPr>
        <w:pStyle w:val="a3"/>
        <w:ind w:left="1277"/>
        <w:rPr>
          <w:rFonts w:ascii="Times New Roman" w:hAnsi="Times New Roman" w:cs="Times New Roman"/>
        </w:rPr>
      </w:pPr>
    </w:p>
    <w:p w:rsidR="00B35ED6" w:rsidRDefault="00B35ED6" w:rsidP="000B0C7F">
      <w:pPr>
        <w:pStyle w:val="a3"/>
        <w:ind w:left="1277"/>
        <w:rPr>
          <w:rFonts w:ascii="Times New Roman" w:hAnsi="Times New Roman" w:cs="Times New Roman"/>
        </w:rPr>
      </w:pPr>
    </w:p>
    <w:p w:rsidR="00B35ED6" w:rsidRDefault="00B35ED6" w:rsidP="000B0C7F">
      <w:pPr>
        <w:pStyle w:val="a3"/>
        <w:ind w:left="1277"/>
        <w:rPr>
          <w:rFonts w:ascii="Times New Roman" w:hAnsi="Times New Roman" w:cs="Times New Roman"/>
        </w:rPr>
      </w:pPr>
    </w:p>
    <w:p w:rsidR="00B35ED6" w:rsidRDefault="00B35ED6" w:rsidP="000B0C7F">
      <w:pPr>
        <w:pStyle w:val="a3"/>
        <w:ind w:left="1277"/>
        <w:rPr>
          <w:rFonts w:ascii="Times New Roman" w:hAnsi="Times New Roman" w:cs="Times New Roman"/>
        </w:rPr>
      </w:pPr>
    </w:p>
    <w:p w:rsidR="00B35ED6" w:rsidRDefault="00B35ED6" w:rsidP="000B0C7F">
      <w:pPr>
        <w:pStyle w:val="a3"/>
        <w:ind w:left="1277"/>
        <w:rPr>
          <w:rFonts w:ascii="Times New Roman" w:hAnsi="Times New Roman" w:cs="Times New Roman"/>
        </w:rPr>
      </w:pPr>
    </w:p>
    <w:p w:rsidR="00B35ED6" w:rsidRDefault="00CB71A0" w:rsidP="00B35ED6">
      <w:r w:rsidRPr="00CB71A0">
        <w:rPr>
          <w:rFonts w:ascii="Times New Roman" w:hAnsi="Times New Roman" w:cs="Times New Roman"/>
          <w:noProof/>
        </w:rPr>
        <w:lastRenderedPageBreak/>
        <w:pict>
          <v:rect id="_x0000_s1054" style="position:absolute;margin-left:127.05pt;margin-top:159.5pt;width:137.25pt;height:59.25pt;z-index:251677696">
            <v:textbox>
              <w:txbxContent>
                <w:p w:rsidR="00FA3387" w:rsidRPr="003F0F6D" w:rsidRDefault="00FA3387" w:rsidP="00B35ED6">
                  <w:pPr>
                    <w:pStyle w:val="a3"/>
                    <w:rPr>
                      <w:b/>
                      <w:sz w:val="18"/>
                      <w:szCs w:val="18"/>
                    </w:rPr>
                  </w:pPr>
                  <w:r w:rsidRPr="003F0F6D">
                    <w:rPr>
                      <w:b/>
                      <w:sz w:val="18"/>
                      <w:szCs w:val="18"/>
                    </w:rPr>
                    <w:t>Склереиды:</w:t>
                  </w:r>
                </w:p>
                <w:p w:rsidR="00FA3387" w:rsidRPr="003F0F6D" w:rsidRDefault="00FA3387" w:rsidP="00B35ED6">
                  <w:pPr>
                    <w:pStyle w:val="a3"/>
                    <w:rPr>
                      <w:sz w:val="18"/>
                      <w:szCs w:val="18"/>
                    </w:rPr>
                  </w:pPr>
                  <w:r w:rsidRPr="003F0F6D">
                    <w:rPr>
                      <w:sz w:val="18"/>
                      <w:szCs w:val="18"/>
                    </w:rPr>
                    <w:t>1- утолщения клеточной оболочки</w:t>
                  </w:r>
                </w:p>
                <w:p w:rsidR="00FA3387" w:rsidRPr="003F0F6D" w:rsidRDefault="00FA3387" w:rsidP="00B35ED6">
                  <w:pPr>
                    <w:pStyle w:val="a3"/>
                    <w:rPr>
                      <w:sz w:val="18"/>
                      <w:szCs w:val="18"/>
                    </w:rPr>
                  </w:pPr>
                  <w:r w:rsidRPr="003F0F6D">
                    <w:rPr>
                      <w:sz w:val="18"/>
                      <w:szCs w:val="18"/>
                    </w:rPr>
                    <w:t>2- полость клетки</w:t>
                  </w:r>
                </w:p>
                <w:p w:rsidR="00FA3387" w:rsidRDefault="00FA3387" w:rsidP="00B35ED6">
                  <w:pPr>
                    <w:pStyle w:val="a3"/>
                  </w:pPr>
                </w:p>
                <w:p w:rsidR="00FA3387" w:rsidRDefault="00FA3387" w:rsidP="00B35ED6"/>
              </w:txbxContent>
            </v:textbox>
          </v:rect>
        </w:pict>
      </w:r>
      <w:r>
        <w:rPr>
          <w:noProof/>
        </w:rPr>
        <w:pict>
          <v:rect id="_x0000_s1042" style="position:absolute;margin-left:131.95pt;margin-top:-18.95pt;width:103.5pt;height:50.95pt;z-index:251666432">
            <v:textbox>
              <w:txbxContent>
                <w:p w:rsidR="00FA3387" w:rsidRPr="003F0F6D" w:rsidRDefault="00FA3387" w:rsidP="00B35ED6">
                  <w:pPr>
                    <w:pStyle w:val="a3"/>
                    <w:rPr>
                      <w:b/>
                      <w:sz w:val="18"/>
                      <w:szCs w:val="18"/>
                    </w:rPr>
                  </w:pPr>
                  <w:r w:rsidRPr="003F0F6D">
                    <w:rPr>
                      <w:b/>
                      <w:sz w:val="18"/>
                      <w:szCs w:val="18"/>
                    </w:rPr>
                    <w:t>Колленхима:</w:t>
                  </w:r>
                </w:p>
                <w:p w:rsidR="00FA3387" w:rsidRPr="003F0F6D" w:rsidRDefault="00FA3387" w:rsidP="00B35ED6">
                  <w:pPr>
                    <w:pStyle w:val="a3"/>
                    <w:rPr>
                      <w:sz w:val="18"/>
                      <w:szCs w:val="18"/>
                    </w:rPr>
                  </w:pPr>
                  <w:r w:rsidRPr="003F0F6D">
                    <w:rPr>
                      <w:sz w:val="18"/>
                      <w:szCs w:val="18"/>
                    </w:rPr>
                    <w:t>1- полость клетки</w:t>
                  </w:r>
                </w:p>
                <w:p w:rsidR="00FA3387" w:rsidRPr="003F0F6D" w:rsidRDefault="00FA3387" w:rsidP="00B35ED6">
                  <w:pPr>
                    <w:pStyle w:val="a3"/>
                    <w:rPr>
                      <w:sz w:val="18"/>
                      <w:szCs w:val="18"/>
                    </w:rPr>
                  </w:pPr>
                  <w:r w:rsidRPr="003F0F6D">
                    <w:rPr>
                      <w:sz w:val="18"/>
                      <w:szCs w:val="18"/>
                    </w:rPr>
                    <w:t>2- утолщения клеточной оболочки</w:t>
                  </w:r>
                </w:p>
                <w:p w:rsidR="00FA3387" w:rsidRDefault="00FA3387" w:rsidP="00B35ED6"/>
                <w:p w:rsidR="00FA3387" w:rsidRDefault="00FA3387" w:rsidP="00B35ED6"/>
              </w:txbxContent>
            </v:textbox>
          </v:rect>
        </w:pict>
      </w:r>
      <w:r>
        <w:rPr>
          <w:noProof/>
        </w:rPr>
        <w:pict>
          <v:rect id="_x0000_s1044" style="position:absolute;margin-left:577.8pt;margin-top:43.55pt;width:137.25pt;height:59.25pt;z-index:251668480">
            <v:textbox>
              <w:txbxContent>
                <w:p w:rsidR="00FA3387" w:rsidRPr="003F0F6D" w:rsidRDefault="00FA3387" w:rsidP="00B35ED6">
                  <w:pPr>
                    <w:pStyle w:val="a3"/>
                    <w:rPr>
                      <w:b/>
                      <w:sz w:val="18"/>
                      <w:szCs w:val="18"/>
                    </w:rPr>
                  </w:pPr>
                  <w:r w:rsidRPr="003F0F6D">
                    <w:rPr>
                      <w:b/>
                      <w:sz w:val="18"/>
                      <w:szCs w:val="18"/>
                    </w:rPr>
                    <w:t>Склереиды:</w:t>
                  </w:r>
                </w:p>
                <w:p w:rsidR="00FA3387" w:rsidRPr="003F0F6D" w:rsidRDefault="00FA3387" w:rsidP="00B35ED6">
                  <w:pPr>
                    <w:pStyle w:val="a3"/>
                    <w:rPr>
                      <w:sz w:val="18"/>
                      <w:szCs w:val="18"/>
                    </w:rPr>
                  </w:pPr>
                  <w:r w:rsidRPr="003F0F6D">
                    <w:rPr>
                      <w:sz w:val="18"/>
                      <w:szCs w:val="18"/>
                    </w:rPr>
                    <w:t>1- утолщения клеточной оболочки</w:t>
                  </w:r>
                </w:p>
                <w:p w:rsidR="00FA3387" w:rsidRPr="003F0F6D" w:rsidRDefault="00FA3387" w:rsidP="00B35ED6">
                  <w:pPr>
                    <w:pStyle w:val="a3"/>
                    <w:rPr>
                      <w:sz w:val="18"/>
                      <w:szCs w:val="18"/>
                    </w:rPr>
                  </w:pPr>
                  <w:r w:rsidRPr="003F0F6D">
                    <w:rPr>
                      <w:sz w:val="18"/>
                      <w:szCs w:val="18"/>
                    </w:rPr>
                    <w:t>2- полость клетки</w:t>
                  </w:r>
                </w:p>
                <w:p w:rsidR="00FA3387" w:rsidRDefault="00FA3387" w:rsidP="00B35ED6">
                  <w:pPr>
                    <w:pStyle w:val="a3"/>
                  </w:pPr>
                </w:p>
                <w:p w:rsidR="00FA3387" w:rsidRDefault="00FA3387" w:rsidP="00B35ED6"/>
              </w:txbxContent>
            </v:textbox>
          </v:rect>
        </w:pict>
      </w:r>
      <w:r>
        <w:rPr>
          <w:noProof/>
        </w:rPr>
        <w:pict>
          <v:rect id="_x0000_s1043" style="position:absolute;margin-left:304.05pt;margin-top:43.55pt;width:113.25pt;height:52.5pt;z-index:251667456">
            <v:textbox>
              <w:txbxContent>
                <w:p w:rsidR="00FA3387" w:rsidRPr="003F0F6D" w:rsidRDefault="00FA3387" w:rsidP="00B35ED6">
                  <w:pPr>
                    <w:pStyle w:val="a3"/>
                    <w:rPr>
                      <w:b/>
                      <w:sz w:val="18"/>
                      <w:szCs w:val="18"/>
                    </w:rPr>
                  </w:pPr>
                  <w:r w:rsidRPr="003F0F6D">
                    <w:rPr>
                      <w:b/>
                      <w:sz w:val="18"/>
                      <w:szCs w:val="18"/>
                    </w:rPr>
                    <w:t>Волокна:</w:t>
                  </w:r>
                </w:p>
                <w:p w:rsidR="00FA3387" w:rsidRPr="003F0F6D" w:rsidRDefault="00FA3387" w:rsidP="00B35ED6">
                  <w:pPr>
                    <w:pStyle w:val="a3"/>
                    <w:rPr>
                      <w:sz w:val="18"/>
                      <w:szCs w:val="18"/>
                    </w:rPr>
                  </w:pPr>
                  <w:r w:rsidRPr="003F0F6D">
                    <w:rPr>
                      <w:sz w:val="18"/>
                      <w:szCs w:val="18"/>
                    </w:rPr>
                    <w:t>1- полость клетки</w:t>
                  </w:r>
                </w:p>
                <w:p w:rsidR="00FA3387" w:rsidRPr="003F0F6D" w:rsidRDefault="00FA3387" w:rsidP="00B35ED6">
                  <w:pPr>
                    <w:pStyle w:val="a3"/>
                    <w:rPr>
                      <w:sz w:val="18"/>
                      <w:szCs w:val="18"/>
                    </w:rPr>
                  </w:pPr>
                  <w:r w:rsidRPr="003F0F6D">
                    <w:rPr>
                      <w:sz w:val="18"/>
                      <w:szCs w:val="18"/>
                    </w:rPr>
                    <w:t>2- утолщения клеточной оболочки</w:t>
                  </w:r>
                </w:p>
                <w:p w:rsidR="00FA3387" w:rsidRDefault="00FA3387" w:rsidP="00B35ED6"/>
              </w:txbxContent>
            </v:textbox>
          </v:rect>
        </w:pict>
      </w:r>
      <w:r w:rsidR="00B35ED6">
        <w:t xml:space="preserve">   </w:t>
      </w:r>
      <w:r w:rsidR="00B35ED6">
        <w:rPr>
          <w:noProof/>
        </w:rPr>
        <w:drawing>
          <wp:inline distT="0" distB="0" distL="0" distR="0">
            <wp:extent cx="1852778" cy="1647825"/>
            <wp:effectExtent l="19050" t="0" r="0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060" cy="164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ED6">
        <w:t xml:space="preserve">   </w:t>
      </w:r>
      <w:r w:rsidR="00B35ED6">
        <w:rPr>
          <w:noProof/>
        </w:rPr>
        <w:drawing>
          <wp:inline distT="0" distB="0" distL="0" distR="0">
            <wp:extent cx="3571875" cy="625999"/>
            <wp:effectExtent l="19050" t="0" r="9525" b="0"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625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ED6">
        <w:rPr>
          <w:noProof/>
        </w:rPr>
        <w:drawing>
          <wp:inline distT="0" distB="0" distL="0" distR="0">
            <wp:extent cx="1658471" cy="1143000"/>
            <wp:effectExtent l="19050" t="0" r="0" b="0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471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ED6" w:rsidRDefault="00CB71A0" w:rsidP="00B35ED6">
      <w:pPr>
        <w:tabs>
          <w:tab w:val="left" w:pos="10875"/>
        </w:tabs>
      </w:pPr>
      <w:r>
        <w:rPr>
          <w:noProof/>
        </w:rPr>
        <w:pict>
          <v:rect id="_x0000_s1048" style="position:absolute;margin-left:80.55pt;margin-top:23.3pt;width:61.5pt;height:24.75pt;z-index:251672576">
            <v:textbox>
              <w:txbxContent>
                <w:p w:rsidR="00FA3387" w:rsidRDefault="00FA3387" w:rsidP="00B35ED6">
                  <w:r>
                    <w:t>трахеиды</w:t>
                  </w:r>
                </w:p>
              </w:txbxContent>
            </v:textbox>
          </v:rect>
        </w:pict>
      </w:r>
      <w:r w:rsidR="00B35ED6">
        <w:tab/>
      </w:r>
    </w:p>
    <w:p w:rsidR="00B35ED6" w:rsidRPr="00C42D03" w:rsidRDefault="00CB71A0" w:rsidP="00B35ED6">
      <w:pPr>
        <w:tabs>
          <w:tab w:val="left" w:pos="3855"/>
        </w:tabs>
      </w:pPr>
      <w:r>
        <w:rPr>
          <w:noProof/>
        </w:rPr>
        <w:pict>
          <v:shape id="_x0000_s1049" type="#_x0000_t32" style="position:absolute;margin-left:413.55pt;margin-top:22.6pt;width:97.5pt;height:29.25pt;flip:x;z-index:251673600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margin-left:339.3pt;margin-top:61.6pt;width:49.5pt;height:18.75pt;z-index:251675648" o:connectortype="straight">
            <v:stroke endarrow="block"/>
          </v:shape>
        </w:pict>
      </w:r>
      <w:r>
        <w:rPr>
          <w:noProof/>
        </w:rPr>
        <w:pict>
          <v:rect id="_x0000_s1052" style="position:absolute;margin-left:264.3pt;margin-top:44.35pt;width:86.25pt;height:36pt;z-index:251676672">
            <v:textbox>
              <w:txbxContent>
                <w:p w:rsidR="00FA3387" w:rsidRDefault="00FA3387" w:rsidP="00B35ED6">
                  <w:r>
                    <w:t>Клетка- спутница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margin-left:460.05pt;margin-top:12.85pt;width:86.25pt;height:35.25pt;z-index:251674624">
            <v:textbox>
              <w:txbxContent>
                <w:p w:rsidR="00FA3387" w:rsidRDefault="00FA3387" w:rsidP="00B35ED6">
                  <w:r>
                    <w:t>Ситовидная трубка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6" type="#_x0000_t32" style="position:absolute;margin-left:55.05pt;margin-top:15.1pt;width:36pt;height:18.75pt;flip:x;z-index:251670528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58.8pt;margin-top:22.6pt;width:32.25pt;height:64.5pt;flip:x;z-index:251671552" o:connectortype="straight">
            <v:stroke endarrow="block"/>
          </v:shape>
        </w:pict>
      </w:r>
      <w:r>
        <w:rPr>
          <w:noProof/>
        </w:rPr>
        <w:pict>
          <v:rect id="_x0000_s1045" style="position:absolute;margin-left:85.8pt;margin-top:106.6pt;width:61.5pt;height:60.75pt;z-index:251669504">
            <v:textbox>
              <w:txbxContent>
                <w:p w:rsidR="00FA3387" w:rsidRPr="003F0F6D" w:rsidRDefault="00FA3387" w:rsidP="00B35ED6">
                  <w:pPr>
                    <w:pStyle w:val="a3"/>
                  </w:pPr>
                  <w:r w:rsidRPr="003F0F6D">
                    <w:t>Одна клетка сосуда ксилемы</w:t>
                  </w:r>
                </w:p>
              </w:txbxContent>
            </v:textbox>
          </v:rect>
        </w:pict>
      </w:r>
      <w:r w:rsidR="00B35ED6">
        <w:t xml:space="preserve">         </w:t>
      </w:r>
      <w:r w:rsidR="00B35ED6" w:rsidRPr="003F0F6D">
        <w:rPr>
          <w:noProof/>
        </w:rPr>
        <w:drawing>
          <wp:inline distT="0" distB="0" distL="0" distR="0">
            <wp:extent cx="620023" cy="2190750"/>
            <wp:effectExtent l="19050" t="0" r="8627" b="0"/>
            <wp:docPr id="1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23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ED6">
        <w:t xml:space="preserve">     </w:t>
      </w:r>
      <w:r w:rsidR="00B35ED6">
        <w:rPr>
          <w:noProof/>
        </w:rPr>
        <w:drawing>
          <wp:inline distT="0" distB="0" distL="0" distR="0">
            <wp:extent cx="1533525" cy="1476375"/>
            <wp:effectExtent l="19050" t="0" r="9525" b="0"/>
            <wp:docPr id="1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ED6">
        <w:t xml:space="preserve">                                                               </w:t>
      </w:r>
      <w:r w:rsidR="00B35ED6">
        <w:rPr>
          <w:noProof/>
        </w:rPr>
        <w:drawing>
          <wp:inline distT="0" distB="0" distL="0" distR="0">
            <wp:extent cx="1047750" cy="2085975"/>
            <wp:effectExtent l="19050" t="0" r="0" b="0"/>
            <wp:docPr id="1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17" cy="208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107" w:rsidRPr="008E1107" w:rsidRDefault="008E1107" w:rsidP="008E1107">
      <w:pPr>
        <w:pStyle w:val="a3"/>
        <w:rPr>
          <w:rStyle w:val="20ptExact"/>
          <w:rFonts w:eastAsiaTheme="minorEastAsia"/>
          <w:b/>
          <w:sz w:val="24"/>
          <w:szCs w:val="24"/>
          <w:u w:val="single"/>
        </w:rPr>
      </w:pPr>
      <w:r w:rsidRPr="008E1107">
        <w:rPr>
          <w:rStyle w:val="20ptExact"/>
          <w:rFonts w:eastAsiaTheme="minorEastAsia"/>
          <w:b/>
          <w:sz w:val="24"/>
          <w:szCs w:val="24"/>
          <w:u w:val="single"/>
        </w:rPr>
        <w:t>Ткани:</w:t>
      </w:r>
    </w:p>
    <w:p w:rsidR="00B35ED6" w:rsidRPr="008E1107" w:rsidRDefault="00B35ED6" w:rsidP="008E110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E1107">
        <w:rPr>
          <w:rStyle w:val="20ptExact"/>
          <w:rFonts w:eastAsiaTheme="minorEastAsia"/>
          <w:sz w:val="24"/>
          <w:szCs w:val="24"/>
        </w:rPr>
        <w:t>Временные (= меристемы)</w:t>
      </w:r>
    </w:p>
    <w:p w:rsidR="00B35ED6" w:rsidRPr="008E1107" w:rsidRDefault="00B35ED6" w:rsidP="008E11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1107">
        <w:rPr>
          <w:rStyle w:val="0ptExact"/>
          <w:rFonts w:eastAsiaTheme="minorEastAsia"/>
          <w:sz w:val="24"/>
          <w:szCs w:val="24"/>
        </w:rPr>
        <w:t>часть клеток сохраняет способность к деле</w:t>
      </w:r>
      <w:r w:rsidRPr="008E1107">
        <w:rPr>
          <w:rStyle w:val="0ptExact"/>
          <w:rFonts w:eastAsiaTheme="minorEastAsia"/>
          <w:sz w:val="24"/>
          <w:szCs w:val="24"/>
        </w:rPr>
        <w:softHyphen/>
        <w:t>нию, другая постепенно дифференцирует</w:t>
      </w:r>
      <w:r w:rsidRPr="008E1107">
        <w:rPr>
          <w:rStyle w:val="0ptExact"/>
          <w:rFonts w:eastAsiaTheme="minorEastAsia"/>
          <w:sz w:val="24"/>
          <w:szCs w:val="24"/>
        </w:rPr>
        <w:softHyphen/>
        <w:t xml:space="preserve">ся </w:t>
      </w:r>
      <w:r w:rsidRPr="008E1107">
        <w:rPr>
          <w:rStyle w:val="8pt0ptExact"/>
          <w:rFonts w:eastAsiaTheme="minorEastAsia"/>
          <w:sz w:val="24"/>
          <w:szCs w:val="24"/>
        </w:rPr>
        <w:t xml:space="preserve">в </w:t>
      </w:r>
      <w:r w:rsidRPr="008E1107">
        <w:rPr>
          <w:rStyle w:val="0ptExact"/>
          <w:rFonts w:eastAsiaTheme="minorEastAsia"/>
          <w:sz w:val="24"/>
          <w:szCs w:val="24"/>
        </w:rPr>
        <w:t xml:space="preserve">клетки </w:t>
      </w:r>
      <w:r w:rsidRPr="008E1107">
        <w:rPr>
          <w:rStyle w:val="8pt0ptExact"/>
          <w:rFonts w:eastAsiaTheme="minorEastAsia"/>
          <w:b w:val="0"/>
          <w:sz w:val="24"/>
          <w:szCs w:val="24"/>
        </w:rPr>
        <w:t>других тканей</w:t>
      </w:r>
    </w:p>
    <w:p w:rsidR="00B35ED6" w:rsidRPr="008E1107" w:rsidRDefault="00B35ED6" w:rsidP="008E110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E1107">
        <w:rPr>
          <w:rStyle w:val="42"/>
          <w:rFonts w:eastAsiaTheme="minorEastAsia"/>
          <w:sz w:val="24"/>
          <w:szCs w:val="24"/>
        </w:rPr>
        <w:t>Постоянные</w:t>
      </w:r>
      <w:r w:rsidR="008E1107">
        <w:rPr>
          <w:rFonts w:ascii="Times New Roman" w:hAnsi="Times New Roman" w:cs="Times New Roman"/>
          <w:sz w:val="24"/>
          <w:szCs w:val="24"/>
        </w:rPr>
        <w:t xml:space="preserve"> </w:t>
      </w:r>
      <w:r w:rsidRPr="008E1107">
        <w:rPr>
          <w:rFonts w:ascii="Times New Roman" w:hAnsi="Times New Roman" w:cs="Times New Roman"/>
          <w:sz w:val="24"/>
          <w:szCs w:val="24"/>
        </w:rPr>
        <w:t>(покровная, основная, проводящая</w:t>
      </w:r>
      <w:r w:rsidRPr="008E1107">
        <w:rPr>
          <w:rStyle w:val="612pt"/>
          <w:rFonts w:eastAsiaTheme="minorEastAsia"/>
        </w:rPr>
        <w:t xml:space="preserve">, </w:t>
      </w:r>
      <w:r w:rsidRPr="008E1107">
        <w:rPr>
          <w:rFonts w:ascii="Times New Roman" w:hAnsi="Times New Roman" w:cs="Times New Roman"/>
          <w:sz w:val="24"/>
          <w:szCs w:val="24"/>
        </w:rPr>
        <w:t>механическая)</w:t>
      </w:r>
    </w:p>
    <w:p w:rsidR="008E1107" w:rsidRPr="008E1107" w:rsidRDefault="008E1107" w:rsidP="008E1107">
      <w:pPr>
        <w:pStyle w:val="a3"/>
        <w:rPr>
          <w:rStyle w:val="42"/>
          <w:rFonts w:eastAsiaTheme="minorEastAsia"/>
          <w:b/>
          <w:sz w:val="24"/>
          <w:szCs w:val="24"/>
          <w:u w:val="single"/>
        </w:rPr>
      </w:pPr>
      <w:r w:rsidRPr="008E1107">
        <w:rPr>
          <w:rStyle w:val="42"/>
          <w:rFonts w:eastAsiaTheme="minorEastAsia"/>
          <w:b/>
          <w:sz w:val="24"/>
          <w:szCs w:val="24"/>
          <w:u w:val="single"/>
        </w:rPr>
        <w:t>Ткани:</w:t>
      </w:r>
    </w:p>
    <w:p w:rsidR="008E1107" w:rsidRDefault="008E1107" w:rsidP="008E1107">
      <w:pPr>
        <w:pStyle w:val="a3"/>
        <w:numPr>
          <w:ilvl w:val="0"/>
          <w:numId w:val="14"/>
        </w:numPr>
        <w:rPr>
          <w:rStyle w:val="42"/>
          <w:rFonts w:eastAsiaTheme="minorEastAsia"/>
          <w:sz w:val="24"/>
          <w:szCs w:val="24"/>
        </w:rPr>
      </w:pPr>
      <w:r>
        <w:rPr>
          <w:rStyle w:val="42"/>
          <w:rFonts w:eastAsiaTheme="minorEastAsia"/>
          <w:sz w:val="24"/>
          <w:szCs w:val="24"/>
        </w:rPr>
        <w:t>П</w:t>
      </w:r>
      <w:r w:rsidR="00B35ED6" w:rsidRPr="008E1107">
        <w:rPr>
          <w:rStyle w:val="42"/>
          <w:rFonts w:eastAsiaTheme="minorEastAsia"/>
          <w:sz w:val="24"/>
          <w:szCs w:val="24"/>
        </w:rPr>
        <w:t>ростые</w:t>
      </w:r>
      <w:r>
        <w:rPr>
          <w:rStyle w:val="42"/>
          <w:rFonts w:eastAsiaTheme="minorEastAsia"/>
          <w:sz w:val="24"/>
          <w:szCs w:val="24"/>
        </w:rPr>
        <w:t xml:space="preserve"> (</w:t>
      </w:r>
      <w:r w:rsidR="00B35ED6" w:rsidRPr="008E1107">
        <w:rPr>
          <w:rStyle w:val="42"/>
          <w:rFonts w:eastAsiaTheme="minorEastAsia"/>
          <w:sz w:val="24"/>
          <w:szCs w:val="24"/>
        </w:rPr>
        <w:t>состоят из одного вида клеток</w:t>
      </w:r>
      <w:r>
        <w:rPr>
          <w:rStyle w:val="42"/>
          <w:rFonts w:eastAsiaTheme="minorEastAsia"/>
          <w:sz w:val="24"/>
          <w:szCs w:val="24"/>
        </w:rPr>
        <w:t>)</w:t>
      </w:r>
    </w:p>
    <w:p w:rsidR="00FA3387" w:rsidRPr="0000115A" w:rsidRDefault="008E1107" w:rsidP="008E1107">
      <w:pPr>
        <w:pStyle w:val="a3"/>
        <w:numPr>
          <w:ilvl w:val="0"/>
          <w:numId w:val="14"/>
        </w:numPr>
        <w:rPr>
          <w:rStyle w:val="42"/>
          <w:rFonts w:eastAsiaTheme="minorEastAsia"/>
          <w:sz w:val="24"/>
          <w:szCs w:val="24"/>
        </w:rPr>
      </w:pPr>
      <w:r w:rsidRPr="0000115A">
        <w:rPr>
          <w:rStyle w:val="42"/>
          <w:rFonts w:eastAsiaTheme="minorEastAsia"/>
          <w:sz w:val="24"/>
          <w:szCs w:val="24"/>
        </w:rPr>
        <w:t>Сложные</w:t>
      </w:r>
      <w:r w:rsidRPr="0000115A">
        <w:rPr>
          <w:rFonts w:ascii="Times New Roman" w:hAnsi="Times New Roman" w:cs="Times New Roman"/>
          <w:sz w:val="24"/>
          <w:szCs w:val="24"/>
        </w:rPr>
        <w:t xml:space="preserve"> (</w:t>
      </w:r>
      <w:r w:rsidR="00B35ED6" w:rsidRPr="0000115A">
        <w:rPr>
          <w:rStyle w:val="42"/>
          <w:rFonts w:eastAsiaTheme="minorEastAsia"/>
          <w:sz w:val="24"/>
          <w:szCs w:val="24"/>
        </w:rPr>
        <w:t>состоят из разных видов тканей,</w:t>
      </w:r>
      <w:r w:rsidRPr="0000115A">
        <w:rPr>
          <w:rFonts w:ascii="Times New Roman" w:hAnsi="Times New Roman" w:cs="Times New Roman"/>
          <w:sz w:val="24"/>
          <w:szCs w:val="24"/>
        </w:rPr>
        <w:t xml:space="preserve"> </w:t>
      </w:r>
      <w:r w:rsidR="00B35ED6" w:rsidRPr="0000115A">
        <w:rPr>
          <w:rStyle w:val="42"/>
          <w:rFonts w:eastAsiaTheme="minorEastAsia"/>
          <w:sz w:val="24"/>
          <w:szCs w:val="24"/>
        </w:rPr>
        <w:t>выполняющих кроме основных и дополнительные функци</w:t>
      </w:r>
      <w:r w:rsidRPr="0000115A">
        <w:rPr>
          <w:rStyle w:val="42"/>
          <w:rFonts w:eastAsiaTheme="minorEastAsia"/>
          <w:sz w:val="24"/>
          <w:szCs w:val="24"/>
        </w:rPr>
        <w:t>и</w:t>
      </w:r>
    </w:p>
    <w:p w:rsidR="00FA3387" w:rsidRDefault="00FA3387" w:rsidP="008E1107">
      <w:pPr>
        <w:pStyle w:val="a3"/>
        <w:rPr>
          <w:rStyle w:val="42"/>
          <w:rFonts w:eastAsiaTheme="minorEastAsia"/>
          <w:sz w:val="24"/>
          <w:szCs w:val="24"/>
        </w:rPr>
      </w:pPr>
    </w:p>
    <w:p w:rsidR="00FA3387" w:rsidRDefault="00FA3387" w:rsidP="008E1107">
      <w:pPr>
        <w:pStyle w:val="a3"/>
        <w:rPr>
          <w:rStyle w:val="42"/>
          <w:rFonts w:eastAsiaTheme="minorEastAsia"/>
          <w:sz w:val="24"/>
          <w:szCs w:val="24"/>
        </w:rPr>
      </w:pPr>
    </w:p>
    <w:p w:rsidR="00FA3387" w:rsidRDefault="00FA3387" w:rsidP="008E1107">
      <w:pPr>
        <w:pStyle w:val="a3"/>
        <w:rPr>
          <w:rStyle w:val="42"/>
          <w:rFonts w:eastAsiaTheme="minorEastAsia"/>
          <w:sz w:val="24"/>
          <w:szCs w:val="24"/>
        </w:rPr>
      </w:pPr>
    </w:p>
    <w:p w:rsidR="00FA3387" w:rsidRDefault="00FA3387" w:rsidP="008E1107">
      <w:pPr>
        <w:pStyle w:val="a3"/>
        <w:rPr>
          <w:rStyle w:val="42"/>
          <w:rFonts w:eastAsiaTheme="minorEastAsia"/>
          <w:sz w:val="24"/>
          <w:szCs w:val="24"/>
        </w:rPr>
      </w:pPr>
    </w:p>
    <w:p w:rsidR="00FA3387" w:rsidRDefault="00FA3387" w:rsidP="008E1107">
      <w:pPr>
        <w:pStyle w:val="a3"/>
        <w:rPr>
          <w:rStyle w:val="42"/>
          <w:rFonts w:eastAsiaTheme="minorEastAsia"/>
          <w:sz w:val="24"/>
          <w:szCs w:val="24"/>
        </w:rPr>
      </w:pPr>
    </w:p>
    <w:p w:rsidR="00FA3387" w:rsidRDefault="00FA3387" w:rsidP="008E1107">
      <w:pPr>
        <w:pStyle w:val="a3"/>
        <w:rPr>
          <w:rStyle w:val="42"/>
          <w:rFonts w:eastAsiaTheme="minorEastAsia"/>
          <w:sz w:val="24"/>
          <w:szCs w:val="24"/>
        </w:rPr>
      </w:pPr>
    </w:p>
    <w:p w:rsidR="008E1107" w:rsidRDefault="008E1107" w:rsidP="008E1107">
      <w:pPr>
        <w:pStyle w:val="a3"/>
        <w:rPr>
          <w:rStyle w:val="42"/>
          <w:rFonts w:eastAsiaTheme="minorEastAsia"/>
          <w:sz w:val="24"/>
          <w:szCs w:val="24"/>
        </w:rPr>
      </w:pPr>
    </w:p>
    <w:sectPr w:rsidR="008E1107" w:rsidSect="000B0C7F">
      <w:pgSz w:w="11909" w:h="16838"/>
      <w:pgMar w:top="866" w:right="652" w:bottom="617" w:left="652" w:header="0" w:footer="3" w:gutter="5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C83" w:rsidRDefault="00A53C83" w:rsidP="00902C31">
      <w:pPr>
        <w:spacing w:after="0" w:line="240" w:lineRule="auto"/>
      </w:pPr>
      <w:r>
        <w:separator/>
      </w:r>
    </w:p>
  </w:endnote>
  <w:endnote w:type="continuationSeparator" w:id="1">
    <w:p w:rsidR="00A53C83" w:rsidRDefault="00A53C83" w:rsidP="0090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C83" w:rsidRDefault="00A53C83" w:rsidP="00902C31">
      <w:pPr>
        <w:spacing w:after="0" w:line="240" w:lineRule="auto"/>
      </w:pPr>
      <w:r>
        <w:separator/>
      </w:r>
    </w:p>
  </w:footnote>
  <w:footnote w:type="continuationSeparator" w:id="1">
    <w:p w:rsidR="00A53C83" w:rsidRDefault="00A53C83" w:rsidP="00902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7BE"/>
    <w:multiLevelType w:val="multilevel"/>
    <w:tmpl w:val="1ACC7F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2A3CD9"/>
    <w:multiLevelType w:val="hybridMultilevel"/>
    <w:tmpl w:val="0F5EF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2101D"/>
    <w:multiLevelType w:val="multilevel"/>
    <w:tmpl w:val="A49447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B016C1"/>
    <w:multiLevelType w:val="hybridMultilevel"/>
    <w:tmpl w:val="59349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13B4"/>
    <w:multiLevelType w:val="multilevel"/>
    <w:tmpl w:val="4934C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0341B4"/>
    <w:multiLevelType w:val="multilevel"/>
    <w:tmpl w:val="9528BB1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8D4400"/>
    <w:multiLevelType w:val="hybridMultilevel"/>
    <w:tmpl w:val="4B5EA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3209A"/>
    <w:multiLevelType w:val="multilevel"/>
    <w:tmpl w:val="D1C87C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1A7396"/>
    <w:multiLevelType w:val="hybridMultilevel"/>
    <w:tmpl w:val="25545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579E9"/>
    <w:multiLevelType w:val="hybridMultilevel"/>
    <w:tmpl w:val="541C3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10EBC"/>
    <w:multiLevelType w:val="hybridMultilevel"/>
    <w:tmpl w:val="09601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22E4B"/>
    <w:multiLevelType w:val="hybridMultilevel"/>
    <w:tmpl w:val="741CE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644D2"/>
    <w:multiLevelType w:val="hybridMultilevel"/>
    <w:tmpl w:val="E988C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C6ED0"/>
    <w:multiLevelType w:val="hybridMultilevel"/>
    <w:tmpl w:val="DCFE8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C676A"/>
    <w:multiLevelType w:val="hybridMultilevel"/>
    <w:tmpl w:val="1ED41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4325D"/>
    <w:multiLevelType w:val="hybridMultilevel"/>
    <w:tmpl w:val="8494C36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66347"/>
    <w:multiLevelType w:val="multilevel"/>
    <w:tmpl w:val="B3987F0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A535EE7"/>
    <w:multiLevelType w:val="hybridMultilevel"/>
    <w:tmpl w:val="197E7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255CCF"/>
    <w:multiLevelType w:val="hybridMultilevel"/>
    <w:tmpl w:val="96B2C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8563D"/>
    <w:multiLevelType w:val="hybridMultilevel"/>
    <w:tmpl w:val="35F41C0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CB7070C"/>
    <w:multiLevelType w:val="multilevel"/>
    <w:tmpl w:val="26FAC9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703974"/>
    <w:multiLevelType w:val="hybridMultilevel"/>
    <w:tmpl w:val="C2583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6B6740"/>
    <w:multiLevelType w:val="hybridMultilevel"/>
    <w:tmpl w:val="BEB0D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64182"/>
    <w:multiLevelType w:val="hybridMultilevel"/>
    <w:tmpl w:val="9DECF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20"/>
  </w:num>
  <w:num w:numId="5">
    <w:abstractNumId w:val="10"/>
  </w:num>
  <w:num w:numId="6">
    <w:abstractNumId w:val="0"/>
  </w:num>
  <w:num w:numId="7">
    <w:abstractNumId w:val="7"/>
  </w:num>
  <w:num w:numId="8">
    <w:abstractNumId w:val="1"/>
  </w:num>
  <w:num w:numId="9">
    <w:abstractNumId w:val="14"/>
  </w:num>
  <w:num w:numId="10">
    <w:abstractNumId w:val="5"/>
  </w:num>
  <w:num w:numId="11">
    <w:abstractNumId w:val="4"/>
  </w:num>
  <w:num w:numId="12">
    <w:abstractNumId w:val="16"/>
  </w:num>
  <w:num w:numId="13">
    <w:abstractNumId w:val="22"/>
  </w:num>
  <w:num w:numId="14">
    <w:abstractNumId w:val="17"/>
  </w:num>
  <w:num w:numId="15">
    <w:abstractNumId w:val="11"/>
  </w:num>
  <w:num w:numId="16">
    <w:abstractNumId w:val="9"/>
  </w:num>
  <w:num w:numId="17">
    <w:abstractNumId w:val="18"/>
  </w:num>
  <w:num w:numId="18">
    <w:abstractNumId w:val="21"/>
  </w:num>
  <w:num w:numId="19">
    <w:abstractNumId w:val="6"/>
  </w:num>
  <w:num w:numId="20">
    <w:abstractNumId w:val="12"/>
  </w:num>
  <w:num w:numId="21">
    <w:abstractNumId w:val="8"/>
  </w:num>
  <w:num w:numId="22">
    <w:abstractNumId w:val="19"/>
  </w:num>
  <w:num w:numId="23">
    <w:abstractNumId w:val="13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4679"/>
    <w:rsid w:val="0000115A"/>
    <w:rsid w:val="000B0C7F"/>
    <w:rsid w:val="00144FAE"/>
    <w:rsid w:val="002C490E"/>
    <w:rsid w:val="002C714F"/>
    <w:rsid w:val="003504DA"/>
    <w:rsid w:val="003A4B89"/>
    <w:rsid w:val="003B78C0"/>
    <w:rsid w:val="0042313C"/>
    <w:rsid w:val="004739C5"/>
    <w:rsid w:val="004C0B18"/>
    <w:rsid w:val="004C253C"/>
    <w:rsid w:val="00692CD5"/>
    <w:rsid w:val="008A4679"/>
    <w:rsid w:val="008E1107"/>
    <w:rsid w:val="00902C31"/>
    <w:rsid w:val="009141B9"/>
    <w:rsid w:val="00946352"/>
    <w:rsid w:val="00A207C6"/>
    <w:rsid w:val="00A53C83"/>
    <w:rsid w:val="00B35ED6"/>
    <w:rsid w:val="00B45AD0"/>
    <w:rsid w:val="00C47D98"/>
    <w:rsid w:val="00CB71A0"/>
    <w:rsid w:val="00EC401D"/>
    <w:rsid w:val="00F5596E"/>
    <w:rsid w:val="00FA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4" type="connector" idref="#_x0000_s1046"/>
        <o:r id="V:Rule27" type="connector" idref="#_x0000_s1049"/>
        <o:r id="V:Rule34" type="connector" idref="#_x0000_s1040"/>
        <o:r id="V:Rule35" type="connector" idref="#_x0000_s1041"/>
        <o:r id="V:Rule38" type="connector" idref="#_x0000_s1051"/>
        <o:r id="V:Rule40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679"/>
    <w:pPr>
      <w:spacing w:after="0" w:line="240" w:lineRule="auto"/>
    </w:pPr>
  </w:style>
  <w:style w:type="character" w:customStyle="1" w:styleId="2">
    <w:name w:val="Основной текст (2)_"/>
    <w:basedOn w:val="a0"/>
    <w:link w:val="21"/>
    <w:rsid w:val="008A4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8A467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1">
    <w:name w:val="Основной текст (3) + Не курсив"/>
    <w:basedOn w:val="3"/>
    <w:rsid w:val="008A4679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32"/>
    <w:rsid w:val="008A467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Основной текст2"/>
    <w:basedOn w:val="a4"/>
    <w:rsid w:val="008A4679"/>
    <w:rPr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Курсив"/>
    <w:basedOn w:val="a4"/>
    <w:rsid w:val="008A4679"/>
    <w:rPr>
      <w:i/>
      <w:iCs/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 (2)"/>
    <w:basedOn w:val="2"/>
    <w:rsid w:val="008A4679"/>
    <w:rPr>
      <w:color w:val="000000"/>
      <w:spacing w:val="0"/>
      <w:w w:val="100"/>
      <w:position w:val="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8A467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4679"/>
    <w:pPr>
      <w:widowControl w:val="0"/>
      <w:shd w:val="clear" w:color="auto" w:fill="FFFFFF"/>
      <w:spacing w:after="0" w:line="238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2">
    <w:name w:val="Основной текст3"/>
    <w:basedOn w:val="a"/>
    <w:link w:val="a4"/>
    <w:rsid w:val="008A4679"/>
    <w:pPr>
      <w:widowControl w:val="0"/>
      <w:shd w:val="clear" w:color="auto" w:fill="FFFFFF"/>
      <w:spacing w:after="0" w:line="22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8A4679"/>
    <w:pPr>
      <w:widowControl w:val="0"/>
      <w:shd w:val="clear" w:color="auto" w:fill="FFFFFF"/>
      <w:spacing w:after="0" w:line="228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a6">
    <w:name w:val="Hyperlink"/>
    <w:basedOn w:val="a0"/>
    <w:rsid w:val="009141B9"/>
    <w:rPr>
      <w:color w:val="0066CC"/>
      <w:u w:val="single"/>
    </w:rPr>
  </w:style>
  <w:style w:type="character" w:customStyle="1" w:styleId="1">
    <w:name w:val="Основной текст1"/>
    <w:basedOn w:val="a4"/>
    <w:rsid w:val="009141B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11">
    <w:name w:val="Основной текст11"/>
    <w:basedOn w:val="a"/>
    <w:rsid w:val="009141B9"/>
    <w:pPr>
      <w:widowControl w:val="0"/>
      <w:shd w:val="clear" w:color="auto" w:fill="FFFFFF"/>
      <w:spacing w:after="0" w:line="228" w:lineRule="exac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a7">
    <w:name w:val="Table Grid"/>
    <w:basedOn w:val="a1"/>
    <w:uiPriority w:val="59"/>
    <w:rsid w:val="00914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Колонтитул_"/>
    <w:basedOn w:val="a0"/>
    <w:link w:val="10"/>
    <w:rsid w:val="009141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9">
    <w:name w:val="Колонтитул"/>
    <w:basedOn w:val="a8"/>
    <w:rsid w:val="009141B9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+ Курсив5"/>
    <w:basedOn w:val="a4"/>
    <w:rsid w:val="009141B9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10">
    <w:name w:val="Колонтитул1"/>
    <w:basedOn w:val="a"/>
    <w:link w:val="a8"/>
    <w:rsid w:val="009141B9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0pt">
    <w:name w:val="Основной текст + Курсив;Интервал 0 pt"/>
    <w:basedOn w:val="a4"/>
    <w:rsid w:val="009141B9"/>
    <w:rPr>
      <w:b w:val="0"/>
      <w:bCs w:val="0"/>
      <w:i/>
      <w:iCs/>
      <w:smallCaps w:val="0"/>
      <w:strike w:val="0"/>
      <w:color w:val="000000"/>
      <w:spacing w:val="-10"/>
      <w:w w:val="100"/>
      <w:position w:val="0"/>
      <w:u w:val="none"/>
      <w:lang w:val="ru-RU"/>
    </w:rPr>
  </w:style>
  <w:style w:type="character" w:customStyle="1" w:styleId="41">
    <w:name w:val="Основной текст + Курсив4"/>
    <w:basedOn w:val="a4"/>
    <w:rsid w:val="009141B9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2">
    <w:name w:val="Основной текст4"/>
    <w:basedOn w:val="a4"/>
    <w:rsid w:val="009141B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9pt">
    <w:name w:val="Основной текст + 9 pt"/>
    <w:basedOn w:val="a4"/>
    <w:rsid w:val="009141B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5">
    <w:name w:val="Основной текст (2)5"/>
    <w:basedOn w:val="2"/>
    <w:rsid w:val="009141B9"/>
    <w:rPr>
      <w:color w:val="000000"/>
      <w:spacing w:val="0"/>
      <w:w w:val="100"/>
      <w:position w:val="0"/>
      <w:u w:val="single"/>
      <w:lang w:val="ru-RU"/>
    </w:rPr>
  </w:style>
  <w:style w:type="character" w:customStyle="1" w:styleId="95pt">
    <w:name w:val="Основной текст + 9;5 pt;Курсив"/>
    <w:basedOn w:val="a4"/>
    <w:rsid w:val="009141B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12pt">
    <w:name w:val="Основной текст + 12 pt;Полужирный"/>
    <w:basedOn w:val="a4"/>
    <w:rsid w:val="009141B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3">
    <w:name w:val="Основной текст + Курсив3"/>
    <w:basedOn w:val="a4"/>
    <w:rsid w:val="009141B9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50">
    <w:name w:val="Основной текст5"/>
    <w:basedOn w:val="a4"/>
    <w:rsid w:val="009141B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paragraph" w:customStyle="1" w:styleId="21">
    <w:name w:val="Основной текст (2)1"/>
    <w:basedOn w:val="a"/>
    <w:link w:val="2"/>
    <w:rsid w:val="009141B9"/>
    <w:pPr>
      <w:widowControl w:val="0"/>
      <w:shd w:val="clear" w:color="auto" w:fill="FFFFFF"/>
      <w:spacing w:after="0" w:line="238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Emphasis"/>
    <w:basedOn w:val="a0"/>
    <w:uiPriority w:val="20"/>
    <w:qFormat/>
    <w:rsid w:val="000B0C7F"/>
    <w:rPr>
      <w:i/>
      <w:iCs/>
    </w:rPr>
  </w:style>
  <w:style w:type="paragraph" w:styleId="ab">
    <w:name w:val="List Paragraph"/>
    <w:basedOn w:val="a"/>
    <w:uiPriority w:val="34"/>
    <w:qFormat/>
    <w:rsid w:val="000B0C7F"/>
    <w:pPr>
      <w:ind w:left="720"/>
      <w:contextualSpacing/>
    </w:pPr>
  </w:style>
  <w:style w:type="character" w:customStyle="1" w:styleId="12">
    <w:name w:val="Заголовок №1_"/>
    <w:basedOn w:val="a0"/>
    <w:link w:val="110"/>
    <w:rsid w:val="000B0C7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4">
    <w:name w:val="Основной текст (2)4"/>
    <w:basedOn w:val="2"/>
    <w:rsid w:val="000B0C7F"/>
    <w:rPr>
      <w:color w:val="000000"/>
      <w:spacing w:val="0"/>
      <w:w w:val="100"/>
      <w:position w:val="0"/>
      <w:u w:val="single"/>
      <w:lang w:val="ru-RU"/>
    </w:rPr>
  </w:style>
  <w:style w:type="paragraph" w:customStyle="1" w:styleId="110">
    <w:name w:val="Заголовок №11"/>
    <w:basedOn w:val="a"/>
    <w:link w:val="12"/>
    <w:rsid w:val="000B0C7F"/>
    <w:pPr>
      <w:widowControl w:val="0"/>
      <w:shd w:val="clear" w:color="auto" w:fill="FFFFFF"/>
      <w:spacing w:after="0" w:line="230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0pt">
    <w:name w:val="Основной текст (4) + Интервал 0 pt"/>
    <w:basedOn w:val="4"/>
    <w:rsid w:val="000B0C7F"/>
    <w:rPr>
      <w:b w:val="0"/>
      <w:bCs w:val="0"/>
      <w:smallCaps w:val="0"/>
      <w:strike w:val="0"/>
      <w:color w:val="000000"/>
      <w:spacing w:val="-10"/>
      <w:w w:val="100"/>
      <w:position w:val="0"/>
      <w:u w:val="single"/>
      <w:lang w:val="ru-RU"/>
    </w:rPr>
  </w:style>
  <w:style w:type="paragraph" w:styleId="ac">
    <w:name w:val="Normal (Web)"/>
    <w:basedOn w:val="a"/>
    <w:uiPriority w:val="99"/>
    <w:semiHidden/>
    <w:unhideWhenUsed/>
    <w:rsid w:val="00B45AD0"/>
    <w:pPr>
      <w:spacing w:after="0" w:line="240" w:lineRule="auto"/>
      <w:ind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4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5AD0"/>
    <w:rPr>
      <w:rFonts w:ascii="Tahoma" w:hAnsi="Tahoma" w:cs="Tahoma"/>
      <w:sz w:val="16"/>
      <w:szCs w:val="16"/>
    </w:rPr>
  </w:style>
  <w:style w:type="character" w:customStyle="1" w:styleId="20ptExact">
    <w:name w:val="Основной текст (2) + Интервал 0 pt Exact"/>
    <w:basedOn w:val="2"/>
    <w:rsid w:val="00B35ED6"/>
    <w:rPr>
      <w:spacing w:val="2"/>
      <w:sz w:val="18"/>
      <w:szCs w:val="18"/>
    </w:rPr>
  </w:style>
  <w:style w:type="character" w:customStyle="1" w:styleId="0ptExact">
    <w:name w:val="Основной текст + Интервал 0 pt Exact"/>
    <w:basedOn w:val="a4"/>
    <w:rsid w:val="00B35ED6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pt0ptExact">
    <w:name w:val="Основной текст + 8 pt;Полужирный;Интервал 0 pt Exact"/>
    <w:basedOn w:val="a4"/>
    <w:rsid w:val="00B35ED6"/>
    <w:rPr>
      <w:b/>
      <w:bCs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sid w:val="00B35ED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612pt">
    <w:name w:val="Основной текст (6) + 12 pt;Полужирный;Не курсив"/>
    <w:basedOn w:val="6"/>
    <w:rsid w:val="00B35ED6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60">
    <w:name w:val="Основной текст (6)"/>
    <w:basedOn w:val="a"/>
    <w:link w:val="6"/>
    <w:rsid w:val="00B35ED6"/>
    <w:pPr>
      <w:widowControl w:val="0"/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B1C14-D762-4A5C-9A83-62A13C6F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4905</TotalTime>
  <Pages>1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10</cp:revision>
  <dcterms:created xsi:type="dcterms:W3CDTF">2018-10-07T12:18:00Z</dcterms:created>
  <dcterms:modified xsi:type="dcterms:W3CDTF">2018-10-13T00:17:00Z</dcterms:modified>
</cp:coreProperties>
</file>